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055B6" w:rsidRPr="00A9658E" w:rsidRDefault="00F055B6" w:rsidP="00F055B6">
      <w:pPr>
        <w:spacing w:after="0" w:line="240" w:lineRule="auto"/>
        <w:contextualSpacing/>
        <w:jc w:val="center"/>
        <w:rPr>
          <w:rFonts w:ascii="Cambria" w:eastAsia="Calibri" w:hAnsi="Cambria" w:cs="Times New Roman"/>
          <w:b/>
          <w:kern w:val="0"/>
          <w:sz w:val="24"/>
          <w:szCs w:val="24"/>
          <w14:ligatures w14:val="none"/>
        </w:rPr>
      </w:pPr>
      <w:r w:rsidRPr="00A9658E">
        <w:rPr>
          <w:rFonts w:ascii="Cambria" w:eastAsia="Calibri" w:hAnsi="Cambria" w:cs="Times New Roman"/>
          <w:b/>
          <w:noProof/>
          <w:kern w:val="0"/>
          <w:sz w:val="24"/>
          <w:szCs w:val="24"/>
          <w:lang w:val="en-US"/>
          <w14:ligatures w14:val="none"/>
        </w:rPr>
        <w:drawing>
          <wp:anchor distT="0" distB="0" distL="114300" distR="114300" simplePos="0" relativeHeight="251659264" behindDoc="0" locked="0" layoutInCell="1" allowOverlap="1" wp14:anchorId="31130C24" wp14:editId="42C5A136">
            <wp:simplePos x="0" y="0"/>
            <wp:positionH relativeFrom="column">
              <wp:posOffset>1904</wp:posOffset>
            </wp:positionH>
            <wp:positionV relativeFrom="paragraph">
              <wp:posOffset>-148590</wp:posOffset>
            </wp:positionV>
            <wp:extent cx="828675" cy="828675"/>
            <wp:effectExtent l="0" t="0" r="9525" b="9525"/>
            <wp:wrapNone/>
            <wp:docPr id="8" name="Gambar 8">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F055B6" w:rsidRPr="00A9658E" w:rsidRDefault="00F055B6" w:rsidP="00F055B6">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F055B6" w:rsidRPr="00A9658E" w:rsidRDefault="00F055B6" w:rsidP="00F055B6">
      <w:pPr>
        <w:spacing w:after="0" w:line="240" w:lineRule="auto"/>
        <w:contextualSpacing/>
        <w:jc w:val="center"/>
        <w:rPr>
          <w:rFonts w:ascii="Cambria" w:eastAsia="Calibri" w:hAnsi="Cambria" w:cs="Times New Roman"/>
          <w:b/>
          <w:kern w:val="0"/>
          <w:sz w:val="44"/>
          <w:szCs w:val="44"/>
          <w14:ligatures w14:val="none"/>
        </w:rPr>
      </w:pPr>
      <w:hyperlink r:id="rId7"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F055B6" w:rsidRPr="00A9658E" w:rsidRDefault="00F055B6" w:rsidP="00F055B6">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F055B6" w:rsidRPr="00A9658E" w:rsidRDefault="00F055B6" w:rsidP="00F055B6">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0288" behindDoc="0" locked="0" layoutInCell="1" allowOverlap="1" wp14:anchorId="32C6702E" wp14:editId="01CA6D35">
                <wp:simplePos x="0" y="0"/>
                <wp:positionH relativeFrom="column">
                  <wp:posOffset>6985</wp:posOffset>
                </wp:positionH>
                <wp:positionV relativeFrom="paragraph">
                  <wp:posOffset>10159</wp:posOffset>
                </wp:positionV>
                <wp:extent cx="11160125" cy="0"/>
                <wp:effectExtent l="0" t="0" r="22225" b="19050"/>
                <wp:wrapNone/>
                <wp:docPr id="209104801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ABAA1FD" id="Straight Connector 1" o:spid="_x0000_s1026" style="position:absolute;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F055B6" w:rsidRPr="00673306" w:rsidRDefault="00F055B6" w:rsidP="00F055B6">
      <w:pPr>
        <w:spacing w:after="0" w:line="240" w:lineRule="auto"/>
        <w:jc w:val="center"/>
        <w:rPr>
          <w:rFonts w:ascii="Cambria" w:eastAsia="Calibri" w:hAnsi="Cambria" w:cs="Times New Roman"/>
          <w:b/>
          <w:noProof/>
          <w:kern w:val="0"/>
          <w:sz w:val="34"/>
          <w:szCs w:val="34"/>
          <w:lang w:val="en-US"/>
          <w14:ligatures w14:val="none"/>
        </w:rPr>
      </w:pPr>
      <w:r w:rsidRPr="00673306">
        <w:rPr>
          <w:rFonts w:ascii="Cambria" w:eastAsia="Calibri" w:hAnsi="Cambria" w:cs="Times New Roman"/>
          <w:b/>
          <w:noProof/>
          <w:kern w:val="0"/>
          <w:sz w:val="34"/>
          <w:szCs w:val="34"/>
          <w:lang w:val="en-US"/>
          <w14:ligatures w14:val="none"/>
        </w:rPr>
        <w:t>ALUR TUJUAN PEMBELAJARAN</w:t>
      </w:r>
    </w:p>
    <w:p w:rsidR="00F055B6" w:rsidRPr="00673306" w:rsidRDefault="00F055B6" w:rsidP="00F055B6">
      <w:pPr>
        <w:spacing w:after="0" w:line="240" w:lineRule="auto"/>
        <w:jc w:val="center"/>
        <w:rPr>
          <w:rFonts w:ascii="Cambria" w:eastAsia="Calibri" w:hAnsi="Cambria" w:cs="Times New Roman"/>
          <w:b/>
          <w:noProof/>
          <w:kern w:val="0"/>
          <w:lang w:val="en-US"/>
          <w14:ligatures w14:val="none"/>
        </w:rPr>
      </w:pPr>
      <w:r w:rsidRPr="00673306">
        <w:rPr>
          <w:rFonts w:ascii="Cambria" w:eastAsia="Calibri" w:hAnsi="Cambria" w:cs="Times New Roman"/>
          <w:b/>
          <w:noProof/>
          <w:kern w:val="0"/>
          <w:lang w:val="en-US"/>
          <w14:ligatures w14:val="none"/>
        </w:rPr>
        <w:t>TAHUN PELAJARAN 2023/2024</w:t>
      </w:r>
    </w:p>
    <w:p w:rsidR="00F055B6" w:rsidRPr="00673306" w:rsidRDefault="00F055B6" w:rsidP="00F055B6">
      <w:pPr>
        <w:spacing w:after="0" w:line="240" w:lineRule="auto"/>
        <w:jc w:val="both"/>
        <w:rPr>
          <w:rFonts w:ascii="Cambria" w:eastAsia="Calibri" w:hAnsi="Cambria" w:cs="Times New Roman"/>
          <w:b/>
          <w:noProof/>
          <w:kern w:val="0"/>
          <w:sz w:val="20"/>
          <w:szCs w:val="20"/>
          <w:lang w:val="en-US"/>
          <w14:ligatures w14:val="none"/>
        </w:rPr>
      </w:pPr>
    </w:p>
    <w:tbl>
      <w:tblPr>
        <w:tblStyle w:val="BayanganCahaya-Aksen31"/>
        <w:tblW w:w="17577" w:type="dxa"/>
        <w:tblInd w:w="108" w:type="dxa"/>
        <w:shd w:val="clear" w:color="auto" w:fill="F2F2F2"/>
        <w:tblLook w:val="04A0" w:firstRow="1" w:lastRow="0" w:firstColumn="1" w:lastColumn="0" w:noHBand="0" w:noVBand="1"/>
      </w:tblPr>
      <w:tblGrid>
        <w:gridCol w:w="5812"/>
        <w:gridCol w:w="8363"/>
        <w:gridCol w:w="3402"/>
      </w:tblGrid>
      <w:tr w:rsidR="00F055B6" w:rsidRPr="00673306" w:rsidTr="00AD64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shd w:val="clear" w:color="auto" w:fill="F2F2F2"/>
            <w:hideMark/>
          </w:tcPr>
          <w:p w:rsidR="00F055B6" w:rsidRPr="00673306" w:rsidRDefault="00F055B6" w:rsidP="00AD64CC">
            <w:pPr>
              <w:tabs>
                <w:tab w:val="left" w:pos="1593"/>
                <w:tab w:val="left" w:pos="1735"/>
              </w:tabs>
              <w:spacing w:beforeAutospacing="0" w:after="0" w:afterAutospacing="0" w:line="276" w:lineRule="auto"/>
              <w:rPr>
                <w:rFonts w:ascii="Cambria" w:eastAsia="Calibri" w:hAnsi="Cambria" w:cs="Times New Roman"/>
                <w:lang w:val="en-US"/>
              </w:rPr>
            </w:pPr>
            <w:r w:rsidRPr="00673306">
              <w:rPr>
                <w:rFonts w:ascii="Cambria" w:eastAsia="Calibri" w:hAnsi="Cambria" w:cs="Times New Roman"/>
                <w:lang w:val="en-US"/>
              </w:rPr>
              <w:t>Mata Pelajaran</w:t>
            </w:r>
            <w:r w:rsidRPr="00673306">
              <w:rPr>
                <w:rFonts w:ascii="Cambria" w:eastAsia="Calibri" w:hAnsi="Cambria" w:cs="Times New Roman"/>
                <w:lang w:val="en-US"/>
              </w:rPr>
              <w:tab/>
              <w:t>: Seni Budaya (Musik)</w:t>
            </w:r>
          </w:p>
          <w:p w:rsidR="00F055B6" w:rsidRPr="00673306" w:rsidRDefault="00F055B6" w:rsidP="00AD64CC">
            <w:pPr>
              <w:tabs>
                <w:tab w:val="left" w:pos="1593"/>
                <w:tab w:val="left" w:pos="1735"/>
              </w:tabs>
              <w:spacing w:beforeAutospacing="0" w:after="0" w:afterAutospacing="0" w:line="276" w:lineRule="auto"/>
              <w:rPr>
                <w:rFonts w:ascii="Cambria" w:eastAsia="Calibri" w:hAnsi="Cambria" w:cs="Times New Roman"/>
              </w:rPr>
            </w:pPr>
            <w:r w:rsidRPr="00673306">
              <w:rPr>
                <w:rFonts w:ascii="Cambria" w:eastAsia="Calibri" w:hAnsi="Cambria" w:cs="Times New Roman"/>
                <w:lang w:val="en-US"/>
              </w:rPr>
              <w:t>Kelas/Semester</w:t>
            </w:r>
            <w:r w:rsidRPr="00673306">
              <w:rPr>
                <w:rFonts w:ascii="Cambria" w:eastAsia="Calibri" w:hAnsi="Cambria" w:cs="Times New Roman"/>
                <w:lang w:val="en-US"/>
              </w:rPr>
              <w:tab/>
              <w:t>: VII / G</w:t>
            </w:r>
            <w:r>
              <w:rPr>
                <w:rFonts w:ascii="Cambria" w:eastAsia="Calibri" w:hAnsi="Cambria" w:cs="Times New Roman"/>
              </w:rPr>
              <w:t>enap</w:t>
            </w:r>
          </w:p>
        </w:tc>
        <w:tc>
          <w:tcPr>
            <w:tcW w:w="8363" w:type="dxa"/>
            <w:shd w:val="clear" w:color="auto" w:fill="F2F2F2"/>
          </w:tcPr>
          <w:p w:rsidR="00F055B6" w:rsidRPr="00673306" w:rsidRDefault="00F055B6" w:rsidP="00AD64CC">
            <w:pPr>
              <w:tabs>
                <w:tab w:val="left" w:pos="1593"/>
                <w:tab w:val="left" w:pos="1735"/>
              </w:tabs>
              <w:spacing w:beforeAutospacing="0" w:after="0" w:afterAutospacing="0" w:line="276" w:lineRule="auto"/>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en-US"/>
              </w:rPr>
            </w:pPr>
          </w:p>
        </w:tc>
        <w:tc>
          <w:tcPr>
            <w:tcW w:w="3402" w:type="dxa"/>
            <w:shd w:val="clear" w:color="auto" w:fill="F2F2F2"/>
            <w:hideMark/>
          </w:tcPr>
          <w:p w:rsidR="00F055B6" w:rsidRPr="00673306" w:rsidRDefault="00F055B6" w:rsidP="00AD64CC">
            <w:pPr>
              <w:tabs>
                <w:tab w:val="left" w:pos="1593"/>
                <w:tab w:val="left" w:pos="1735"/>
              </w:tabs>
              <w:spacing w:beforeAutospacing="0" w:after="0" w:afterAutospacing="0" w:line="276" w:lineRule="auto"/>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en-US"/>
              </w:rPr>
            </w:pPr>
            <w:r w:rsidRPr="00673306">
              <w:rPr>
                <w:rFonts w:ascii="Cambria" w:eastAsia="Calibri" w:hAnsi="Cambria" w:cs="Times New Roman"/>
                <w:lang w:val="en-US"/>
              </w:rPr>
              <w:t>Fase</w:t>
            </w:r>
            <w:r w:rsidRPr="00673306">
              <w:rPr>
                <w:rFonts w:ascii="Cambria" w:eastAsia="Calibri" w:hAnsi="Cambria" w:cs="Times New Roman"/>
                <w:lang w:val="en-US"/>
              </w:rPr>
              <w:tab/>
              <w:t>: D</w:t>
            </w:r>
          </w:p>
          <w:p w:rsidR="00F055B6" w:rsidRPr="00673306" w:rsidRDefault="00F055B6" w:rsidP="00AD64CC">
            <w:pPr>
              <w:tabs>
                <w:tab w:val="left" w:pos="1593"/>
                <w:tab w:val="left" w:pos="1735"/>
              </w:tabs>
              <w:spacing w:beforeAutospacing="0" w:after="0" w:afterAutospacing="0" w:line="276" w:lineRule="auto"/>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en-US"/>
              </w:rPr>
            </w:pPr>
            <w:r w:rsidRPr="00673306">
              <w:rPr>
                <w:rFonts w:ascii="Cambria" w:eastAsia="Calibri" w:hAnsi="Cambria" w:cs="Times New Roman"/>
                <w:lang w:val="en-US"/>
              </w:rPr>
              <w:t>Alokasi Waktu</w:t>
            </w:r>
            <w:r w:rsidRPr="00673306">
              <w:rPr>
                <w:rFonts w:ascii="Cambria" w:eastAsia="Calibri" w:hAnsi="Cambria" w:cs="Times New Roman"/>
                <w:lang w:val="en-US"/>
              </w:rPr>
              <w:tab/>
              <w:t>:</w:t>
            </w:r>
          </w:p>
        </w:tc>
      </w:tr>
    </w:tbl>
    <w:p w:rsidR="00F055B6" w:rsidRPr="00673306" w:rsidRDefault="00F055B6" w:rsidP="00F055B6">
      <w:pPr>
        <w:spacing w:after="0" w:line="240" w:lineRule="auto"/>
        <w:jc w:val="both"/>
        <w:rPr>
          <w:rFonts w:ascii="Cambria" w:eastAsia="Calibri" w:hAnsi="Cambria" w:cs="Times New Roman"/>
          <w:kern w:val="0"/>
          <w:lang w:val="en-US"/>
          <w14:ligatures w14:val="none"/>
        </w:rPr>
      </w:pPr>
    </w:p>
    <w:p w:rsidR="00F055B6" w:rsidRPr="00673306" w:rsidRDefault="00F055B6" w:rsidP="00F055B6">
      <w:pPr>
        <w:tabs>
          <w:tab w:val="left" w:pos="567"/>
        </w:tabs>
        <w:spacing w:after="0" w:line="240" w:lineRule="auto"/>
        <w:jc w:val="both"/>
        <w:rPr>
          <w:rFonts w:ascii="Cambria" w:eastAsia="Calibri" w:hAnsi="Cambria" w:cs="Times New Roman"/>
          <w:b/>
          <w:bCs/>
          <w:kern w:val="0"/>
          <w:lang w:val="en-US"/>
          <w14:ligatures w14:val="none"/>
        </w:rPr>
      </w:pPr>
      <w:r w:rsidRPr="00673306">
        <w:rPr>
          <w:rFonts w:ascii="Cambria" w:eastAsia="Calibri" w:hAnsi="Cambria" w:cs="Times New Roman"/>
          <w:b/>
          <w:bCs/>
          <w:kern w:val="0"/>
          <w:lang w:val="en-US"/>
          <w14:ligatures w14:val="none"/>
        </w:rPr>
        <w:t>A.</w:t>
      </w:r>
      <w:r w:rsidRPr="00673306">
        <w:rPr>
          <w:rFonts w:ascii="Cambria" w:eastAsia="Calibri" w:hAnsi="Cambria" w:cs="Times New Roman"/>
          <w:b/>
          <w:bCs/>
          <w:kern w:val="0"/>
          <w:lang w:val="en-US"/>
          <w14:ligatures w14:val="none"/>
        </w:rPr>
        <w:tab/>
        <w:t>CAPAIAN PEMBELAJARAN</w:t>
      </w:r>
    </w:p>
    <w:p w:rsidR="00F055B6" w:rsidRPr="00673306" w:rsidRDefault="00F055B6" w:rsidP="00F055B6">
      <w:pPr>
        <w:tabs>
          <w:tab w:val="left" w:pos="567"/>
        </w:tabs>
        <w:spacing w:after="0" w:line="240" w:lineRule="auto"/>
        <w:jc w:val="both"/>
        <w:rPr>
          <w:rFonts w:ascii="Cambria" w:eastAsia="Calibri" w:hAnsi="Cambria" w:cs="Times New Roman"/>
          <w:kern w:val="0"/>
          <w:lang w:val="en-US"/>
          <w14:ligatures w14:val="none"/>
        </w:rPr>
      </w:pPr>
      <w:r w:rsidRPr="00673306">
        <w:rPr>
          <w:rFonts w:ascii="Cambria" w:eastAsia="Calibri" w:hAnsi="Cambria" w:cs="Times New Roman"/>
          <w:kern w:val="0"/>
          <w:lang w:val="en-US"/>
          <w14:ligatures w14:val="none"/>
        </w:rPr>
        <w:tab/>
        <w:t>Pada fese ini, peserta didik mampu:</w:t>
      </w:r>
    </w:p>
    <w:p w:rsidR="00F055B6" w:rsidRPr="00673306" w:rsidRDefault="00F055B6" w:rsidP="00F055B6">
      <w:pPr>
        <w:numPr>
          <w:ilvl w:val="1"/>
          <w:numId w:val="9"/>
        </w:numPr>
        <w:spacing w:after="0" w:line="276" w:lineRule="auto"/>
        <w:ind w:left="1134" w:hanging="567"/>
        <w:contextualSpacing/>
        <w:jc w:val="both"/>
        <w:rPr>
          <w:rFonts w:ascii="Cambria" w:eastAsia="Calibri" w:hAnsi="Cambria" w:cs="Times New Roman"/>
          <w:kern w:val="0"/>
          <w:lang w:val="en-US"/>
          <w14:ligatures w14:val="none"/>
        </w:rPr>
      </w:pPr>
      <w:r w:rsidRPr="00673306">
        <w:rPr>
          <w:rFonts w:ascii="Cambria" w:eastAsia="Calibri" w:hAnsi="Cambria" w:cs="Times New Roman"/>
          <w:noProof/>
          <w:kern w:val="0"/>
          <w:lang w:val="en-US"/>
          <w14:ligatures w14:val="none"/>
        </w:rPr>
        <w:t>Menyimak dengan baik, serta mampu melibatkan diri secara aktif dalam pengalaman atas bunyi-musik. Peserta didik menunjukkan kepekaannya terhadap unsur-unsur bunyi-musik dan konteks sederhana dari sajian musik seperti: lirik lagu, kegunaan musik yang dimainkan, budaya, era, dan style. Peserta didik menghasilkan gagasan yang kemudian ditindaklanjuti hingga menjadi karya musik yang otentik dalam sebuah sajian sebagai perwujudan kepekaan akan unsur-unsur bunyi-musik dengan menunjukkan pengetahuan dan keluasan ragam konteks, baik secara terencana maupun situasional sesuai dan sadar akan kaidah tata bunyi-musik. Peserta didik mampu memberi kesan, dan merekam beragam praktik bermusik baik sendiri maupun bersama-sama yang berfungsi sebagai dokumentasi maupun alat komunikasi secara lebih umum serta menyadari hubungannya dengan konteks dan praktik-praktik lain (di luar musik) yang lebih luas. Peserta didik mampu menjalani kebiasaan praktik musik yang baik dan rutin. Mulai persiapan, saat penyajian, maupun setelah praktik musik untuk perkembangan dan perbaikan kelancaran serta keluwesan dalam melakukan praktik musik. Peserta didik memiliki kemampuan dalam memilih, memainkan, menghasilkan, dan menganalisis karya-karya musik secara aktif, kreatif, artistik, musikal yang mengandung nilai-nilai kearifan lokal dan global serta mendapatkan pengalaman dan kesan baik dan berharga bagi perbaikan dan kemajuan diri sendiri secara utuh dan bagi kemajuan bersama.</w:t>
      </w:r>
    </w:p>
    <w:p w:rsidR="00F055B6" w:rsidRPr="00673306" w:rsidRDefault="00F055B6" w:rsidP="00F055B6">
      <w:pPr>
        <w:tabs>
          <w:tab w:val="left" w:pos="567"/>
        </w:tabs>
        <w:spacing w:after="0" w:line="240" w:lineRule="auto"/>
        <w:jc w:val="both"/>
        <w:rPr>
          <w:rFonts w:ascii="Cambria" w:eastAsia="Calibri" w:hAnsi="Cambria" w:cs="Times New Roman"/>
          <w:kern w:val="0"/>
          <w:lang w:val="en-US"/>
          <w14:ligatures w14:val="none"/>
        </w:rPr>
      </w:pPr>
    </w:p>
    <w:p w:rsidR="00F055B6" w:rsidRPr="00673306" w:rsidRDefault="00F055B6" w:rsidP="00F055B6">
      <w:pPr>
        <w:tabs>
          <w:tab w:val="left" w:pos="567"/>
        </w:tabs>
        <w:spacing w:after="0" w:line="240" w:lineRule="auto"/>
        <w:jc w:val="both"/>
        <w:rPr>
          <w:rFonts w:ascii="Cambria" w:eastAsia="Calibri" w:hAnsi="Cambria" w:cs="Times New Roman"/>
          <w:b/>
          <w:bCs/>
          <w:kern w:val="0"/>
          <w:lang w:val="en-US"/>
          <w14:ligatures w14:val="none"/>
        </w:rPr>
      </w:pPr>
      <w:r w:rsidRPr="00673306">
        <w:rPr>
          <w:rFonts w:ascii="Cambria" w:eastAsia="Calibri" w:hAnsi="Cambria" w:cs="Times New Roman"/>
          <w:b/>
          <w:bCs/>
          <w:kern w:val="0"/>
          <w:lang w:val="en-US"/>
          <w14:ligatures w14:val="none"/>
        </w:rPr>
        <w:t>B.</w:t>
      </w:r>
      <w:r w:rsidRPr="00673306">
        <w:rPr>
          <w:rFonts w:ascii="Cambria" w:eastAsia="Calibri" w:hAnsi="Cambria" w:cs="Times New Roman"/>
          <w:b/>
          <w:bCs/>
          <w:kern w:val="0"/>
          <w:lang w:val="en-US"/>
          <w14:ligatures w14:val="none"/>
        </w:rPr>
        <w:tab/>
        <w:t>ELEMEN CAPAIAN PEMBELAJARAN</w:t>
      </w:r>
    </w:p>
    <w:tbl>
      <w:tblPr>
        <w:tblStyle w:val="KisiTabel"/>
        <w:tblW w:w="17010" w:type="dxa"/>
        <w:tblInd w:w="675" w:type="dxa"/>
        <w:tblLook w:val="04A0" w:firstRow="1" w:lastRow="0" w:firstColumn="1" w:lastColumn="0" w:noHBand="0" w:noVBand="1"/>
      </w:tblPr>
      <w:tblGrid>
        <w:gridCol w:w="2268"/>
        <w:gridCol w:w="14742"/>
      </w:tblGrid>
      <w:tr w:rsidR="00F055B6" w:rsidRPr="00673306" w:rsidTr="00AD64CC">
        <w:trPr>
          <w:tblHeader/>
        </w:trPr>
        <w:tc>
          <w:tcPr>
            <w:tcW w:w="2268" w:type="dxa"/>
            <w:shd w:val="clear" w:color="auto" w:fill="9BBB59"/>
            <w:vAlign w:val="center"/>
          </w:tcPr>
          <w:p w:rsidR="00F055B6" w:rsidRPr="00673306" w:rsidRDefault="00F055B6" w:rsidP="00AD64CC">
            <w:pPr>
              <w:spacing w:before="60" w:after="60"/>
              <w:jc w:val="center"/>
              <w:rPr>
                <w:rFonts w:ascii="Cambria" w:hAnsi="Cambria"/>
                <w:b/>
                <w:noProof/>
                <w:sz w:val="22"/>
                <w:szCs w:val="22"/>
              </w:rPr>
            </w:pPr>
            <w:r w:rsidRPr="00673306">
              <w:rPr>
                <w:rFonts w:ascii="Cambria" w:hAnsi="Cambria"/>
                <w:b/>
                <w:noProof/>
                <w:sz w:val="22"/>
                <w:szCs w:val="22"/>
              </w:rPr>
              <w:t>ELEMEN</w:t>
            </w:r>
          </w:p>
        </w:tc>
        <w:tc>
          <w:tcPr>
            <w:tcW w:w="14742" w:type="dxa"/>
            <w:shd w:val="clear" w:color="auto" w:fill="9BBB59"/>
            <w:vAlign w:val="center"/>
          </w:tcPr>
          <w:p w:rsidR="00F055B6" w:rsidRPr="00673306" w:rsidRDefault="00F055B6" w:rsidP="00AD64CC">
            <w:pPr>
              <w:spacing w:before="60" w:after="60"/>
              <w:jc w:val="center"/>
              <w:rPr>
                <w:rFonts w:ascii="Cambria" w:hAnsi="Cambria"/>
                <w:b/>
                <w:noProof/>
                <w:sz w:val="22"/>
                <w:szCs w:val="22"/>
              </w:rPr>
            </w:pPr>
            <w:r w:rsidRPr="00673306">
              <w:rPr>
                <w:rFonts w:ascii="Cambria" w:hAnsi="Cambria"/>
                <w:b/>
                <w:noProof/>
                <w:sz w:val="22"/>
                <w:szCs w:val="22"/>
              </w:rPr>
              <w:t>CAPAIAN PEMBELAJARAN</w:t>
            </w:r>
          </w:p>
        </w:tc>
      </w:tr>
      <w:tr w:rsidR="00F055B6" w:rsidRPr="00673306" w:rsidTr="00AD64CC">
        <w:tc>
          <w:tcPr>
            <w:tcW w:w="2268" w:type="dxa"/>
            <w:vAlign w:val="center"/>
          </w:tcPr>
          <w:p w:rsidR="00F055B6" w:rsidRPr="00673306" w:rsidRDefault="00F055B6" w:rsidP="00AD64CC">
            <w:pPr>
              <w:jc w:val="center"/>
              <w:rPr>
                <w:rFonts w:ascii="Cambria" w:hAnsi="Cambria"/>
                <w:noProof/>
                <w:sz w:val="22"/>
                <w:szCs w:val="22"/>
              </w:rPr>
            </w:pPr>
            <w:r w:rsidRPr="00673306">
              <w:rPr>
                <w:rFonts w:ascii="Cambria" w:hAnsi="Cambria"/>
                <w:noProof/>
                <w:sz w:val="22"/>
                <w:szCs w:val="22"/>
              </w:rPr>
              <w:t>Mengalami (</w:t>
            </w:r>
            <w:r w:rsidRPr="00673306">
              <w:rPr>
                <w:rFonts w:ascii="Cambria" w:hAnsi="Cambria"/>
                <w:i/>
                <w:noProof/>
                <w:sz w:val="22"/>
                <w:szCs w:val="22"/>
              </w:rPr>
              <w:t>Experiencing</w:t>
            </w:r>
            <w:r w:rsidRPr="00673306">
              <w:rPr>
                <w:rFonts w:ascii="Cambria" w:hAnsi="Cambria"/>
                <w:noProof/>
                <w:sz w:val="22"/>
                <w:szCs w:val="22"/>
              </w:rPr>
              <w:t>)</w:t>
            </w:r>
          </w:p>
        </w:tc>
        <w:tc>
          <w:tcPr>
            <w:tcW w:w="14742" w:type="dxa"/>
          </w:tcPr>
          <w:p w:rsidR="00F055B6" w:rsidRPr="00673306" w:rsidRDefault="00F055B6" w:rsidP="00AD64CC">
            <w:pPr>
              <w:jc w:val="both"/>
              <w:rPr>
                <w:rFonts w:ascii="Cambria" w:hAnsi="Cambria"/>
                <w:noProof/>
                <w:sz w:val="22"/>
                <w:szCs w:val="22"/>
              </w:rPr>
            </w:pPr>
            <w:r w:rsidRPr="00673306">
              <w:rPr>
                <w:rFonts w:ascii="Cambria" w:hAnsi="Cambria"/>
                <w:noProof/>
                <w:sz w:val="22"/>
                <w:szCs w:val="22"/>
              </w:rPr>
              <w:t>Peserta didik menyimak, melibatkan diri secara aktif dalam pengalaman atas bunyi-musik, menunjukkan kepekaan akan konteks serta mampu secara aktif berpartisipasi dalam sajian musik.</w:t>
            </w:r>
          </w:p>
        </w:tc>
      </w:tr>
      <w:tr w:rsidR="00F055B6" w:rsidRPr="00673306" w:rsidTr="00AD64CC">
        <w:tc>
          <w:tcPr>
            <w:tcW w:w="2268" w:type="dxa"/>
            <w:vAlign w:val="center"/>
          </w:tcPr>
          <w:p w:rsidR="00F055B6" w:rsidRPr="00673306" w:rsidRDefault="00F055B6" w:rsidP="00AD64CC">
            <w:pPr>
              <w:jc w:val="center"/>
              <w:rPr>
                <w:rFonts w:ascii="Cambria" w:hAnsi="Cambria"/>
                <w:noProof/>
                <w:sz w:val="22"/>
                <w:szCs w:val="22"/>
              </w:rPr>
            </w:pPr>
            <w:r w:rsidRPr="00673306">
              <w:rPr>
                <w:rFonts w:ascii="Cambria" w:hAnsi="Cambria"/>
                <w:noProof/>
                <w:sz w:val="22"/>
                <w:szCs w:val="22"/>
              </w:rPr>
              <w:t>Merefleksikan (</w:t>
            </w:r>
            <w:r w:rsidRPr="00673306">
              <w:rPr>
                <w:rFonts w:ascii="Cambria" w:hAnsi="Cambria"/>
                <w:i/>
                <w:iCs/>
                <w:noProof/>
                <w:sz w:val="22"/>
                <w:szCs w:val="22"/>
              </w:rPr>
              <w:t>Reflecting</w:t>
            </w:r>
            <w:r w:rsidRPr="00673306">
              <w:rPr>
                <w:rFonts w:ascii="Cambria" w:hAnsi="Cambria"/>
                <w:noProof/>
                <w:sz w:val="22"/>
                <w:szCs w:val="22"/>
              </w:rPr>
              <w:t>)</w:t>
            </w:r>
          </w:p>
        </w:tc>
        <w:tc>
          <w:tcPr>
            <w:tcW w:w="14742" w:type="dxa"/>
          </w:tcPr>
          <w:p w:rsidR="00F055B6" w:rsidRPr="00673306" w:rsidRDefault="00F055B6" w:rsidP="00AD64CC">
            <w:pPr>
              <w:jc w:val="both"/>
              <w:rPr>
                <w:rFonts w:ascii="Cambria" w:hAnsi="Cambria"/>
                <w:noProof/>
                <w:sz w:val="22"/>
                <w:szCs w:val="22"/>
              </w:rPr>
            </w:pPr>
            <w:r w:rsidRPr="00673306">
              <w:rPr>
                <w:rFonts w:ascii="Cambria" w:hAnsi="Cambria"/>
                <w:noProof/>
                <w:sz w:val="22"/>
                <w:szCs w:val="22"/>
              </w:rPr>
              <w:t>Peserta didik mampu menyimak, melibatkan diri secara aktif dalam pengalaman atas bunyi-musik, menunjukkan kepekaan akan konteks serta mampu secara aktif berpartisipasi dalam sajian musik.</w:t>
            </w:r>
          </w:p>
        </w:tc>
      </w:tr>
      <w:tr w:rsidR="00F055B6" w:rsidRPr="00673306" w:rsidTr="00AD64CC">
        <w:tc>
          <w:tcPr>
            <w:tcW w:w="2268" w:type="dxa"/>
            <w:vAlign w:val="center"/>
          </w:tcPr>
          <w:p w:rsidR="00F055B6" w:rsidRPr="00673306" w:rsidRDefault="00F055B6" w:rsidP="00AD64CC">
            <w:pPr>
              <w:ind w:left="-57" w:right="-57"/>
              <w:jc w:val="center"/>
              <w:rPr>
                <w:rFonts w:ascii="Cambria" w:hAnsi="Cambria"/>
                <w:noProof/>
                <w:sz w:val="22"/>
                <w:szCs w:val="22"/>
              </w:rPr>
            </w:pPr>
            <w:r w:rsidRPr="00673306">
              <w:rPr>
                <w:rFonts w:ascii="Cambria" w:hAnsi="Cambria"/>
                <w:noProof/>
                <w:sz w:val="22"/>
                <w:szCs w:val="22"/>
              </w:rPr>
              <w:t>Berpikir dan Bekerja Secara Artistik (</w:t>
            </w:r>
            <w:r w:rsidRPr="00673306">
              <w:rPr>
                <w:rFonts w:ascii="Cambria" w:hAnsi="Cambria"/>
                <w:i/>
                <w:iCs/>
                <w:noProof/>
                <w:sz w:val="22"/>
                <w:szCs w:val="22"/>
              </w:rPr>
              <w:t>Thinking and Working Artistically</w:t>
            </w:r>
            <w:r w:rsidRPr="00673306">
              <w:rPr>
                <w:rFonts w:ascii="Cambria" w:hAnsi="Cambria"/>
                <w:noProof/>
                <w:sz w:val="22"/>
                <w:szCs w:val="22"/>
              </w:rPr>
              <w:t>)</w:t>
            </w:r>
          </w:p>
        </w:tc>
        <w:tc>
          <w:tcPr>
            <w:tcW w:w="14742" w:type="dxa"/>
          </w:tcPr>
          <w:p w:rsidR="00F055B6" w:rsidRPr="00673306" w:rsidRDefault="00F055B6" w:rsidP="00AD64CC">
            <w:pPr>
              <w:jc w:val="both"/>
              <w:rPr>
                <w:rFonts w:ascii="Cambria" w:hAnsi="Cambria"/>
                <w:noProof/>
                <w:sz w:val="22"/>
                <w:szCs w:val="22"/>
              </w:rPr>
            </w:pPr>
            <w:r w:rsidRPr="00673306">
              <w:rPr>
                <w:rFonts w:ascii="Cambria" w:hAnsi="Cambria"/>
                <w:noProof/>
                <w:sz w:val="22"/>
                <w:szCs w:val="22"/>
              </w:rPr>
              <w:t>Peserta didik mampu menjalani kebiasaan baik dan rutin dalam berpraktik musik sejak dari persiapan, saat, maupun usai berpraktik musik untuk perkembangan dan perbaikan kelancaran serta keluwesan bermusik, serta memilih, memainkan, menghasilkan, dan menganalisis karya-karya musik secara aktif, kreatif, artistik, musikal, dan mengandung nilai-nilai kearifan lokal baik secara individu maupun secara berkelompok.</w:t>
            </w:r>
          </w:p>
        </w:tc>
      </w:tr>
      <w:tr w:rsidR="00F055B6" w:rsidRPr="00673306" w:rsidTr="00AD64CC">
        <w:tc>
          <w:tcPr>
            <w:tcW w:w="2268" w:type="dxa"/>
            <w:vAlign w:val="center"/>
          </w:tcPr>
          <w:p w:rsidR="00F055B6" w:rsidRPr="00673306" w:rsidRDefault="00F055B6" w:rsidP="00AD64CC">
            <w:pPr>
              <w:jc w:val="center"/>
              <w:rPr>
                <w:rFonts w:ascii="Cambria" w:hAnsi="Cambria"/>
                <w:noProof/>
                <w:sz w:val="22"/>
                <w:szCs w:val="22"/>
              </w:rPr>
            </w:pPr>
            <w:r w:rsidRPr="00673306">
              <w:rPr>
                <w:rFonts w:ascii="Cambria" w:hAnsi="Cambria"/>
                <w:noProof/>
                <w:sz w:val="22"/>
                <w:szCs w:val="22"/>
              </w:rPr>
              <w:t>Menciptakan (</w:t>
            </w:r>
            <w:r w:rsidRPr="00673306">
              <w:rPr>
                <w:rFonts w:ascii="Cambria" w:hAnsi="Cambria"/>
                <w:i/>
                <w:iCs/>
                <w:noProof/>
                <w:sz w:val="22"/>
                <w:szCs w:val="22"/>
              </w:rPr>
              <w:t>Creating</w:t>
            </w:r>
            <w:r w:rsidRPr="00673306">
              <w:rPr>
                <w:rFonts w:ascii="Cambria" w:hAnsi="Cambria"/>
                <w:noProof/>
                <w:sz w:val="22"/>
                <w:szCs w:val="22"/>
              </w:rPr>
              <w:t>)</w:t>
            </w:r>
          </w:p>
        </w:tc>
        <w:tc>
          <w:tcPr>
            <w:tcW w:w="14742" w:type="dxa"/>
          </w:tcPr>
          <w:p w:rsidR="00F055B6" w:rsidRPr="00673306" w:rsidRDefault="00F055B6" w:rsidP="00AD64CC">
            <w:pPr>
              <w:jc w:val="both"/>
              <w:rPr>
                <w:rFonts w:ascii="Cambria" w:hAnsi="Cambria"/>
                <w:noProof/>
                <w:sz w:val="22"/>
                <w:szCs w:val="22"/>
              </w:rPr>
            </w:pPr>
            <w:r w:rsidRPr="00673306">
              <w:rPr>
                <w:rFonts w:ascii="Cambria" w:hAnsi="Cambria"/>
                <w:noProof/>
                <w:sz w:val="22"/>
                <w:szCs w:val="22"/>
              </w:rPr>
              <w:t>Peserta  didik mampu menghasilkan gagasan hingga menjadi karya musik yang otentik dalam sebuah sajian dengan kepekaan akan unsur-unsur bunyi-musik baik intrinsik maupun ekstrinsik, keragaman konteks, baik secara terencana maupun situasional sesuai dan sadar akan kaidah tata bunyi/musik.</w:t>
            </w:r>
          </w:p>
        </w:tc>
      </w:tr>
      <w:tr w:rsidR="00F055B6" w:rsidRPr="00673306" w:rsidTr="00AD64CC">
        <w:tc>
          <w:tcPr>
            <w:tcW w:w="2268" w:type="dxa"/>
            <w:vAlign w:val="center"/>
          </w:tcPr>
          <w:p w:rsidR="00F055B6" w:rsidRPr="00673306" w:rsidRDefault="00F055B6" w:rsidP="00AD64CC">
            <w:pPr>
              <w:jc w:val="center"/>
              <w:rPr>
                <w:rFonts w:ascii="Cambria" w:hAnsi="Cambria"/>
                <w:noProof/>
                <w:sz w:val="22"/>
                <w:szCs w:val="22"/>
              </w:rPr>
            </w:pPr>
            <w:r w:rsidRPr="00673306">
              <w:rPr>
                <w:rFonts w:ascii="Cambria" w:hAnsi="Cambria"/>
                <w:noProof/>
                <w:sz w:val="22"/>
                <w:szCs w:val="22"/>
              </w:rPr>
              <w:lastRenderedPageBreak/>
              <w:t>Berdampak (</w:t>
            </w:r>
            <w:r w:rsidRPr="00673306">
              <w:rPr>
                <w:rFonts w:ascii="Cambria" w:hAnsi="Cambria"/>
                <w:i/>
                <w:iCs/>
                <w:noProof/>
                <w:sz w:val="22"/>
                <w:szCs w:val="22"/>
              </w:rPr>
              <w:t>Impacting</w:t>
            </w:r>
            <w:r w:rsidRPr="00673306">
              <w:rPr>
                <w:rFonts w:ascii="Cambria" w:hAnsi="Cambria"/>
                <w:noProof/>
                <w:sz w:val="22"/>
                <w:szCs w:val="22"/>
              </w:rPr>
              <w:t>) bagi diri sendiri dan orang lain</w:t>
            </w:r>
          </w:p>
        </w:tc>
        <w:tc>
          <w:tcPr>
            <w:tcW w:w="14742" w:type="dxa"/>
          </w:tcPr>
          <w:p w:rsidR="00F055B6" w:rsidRPr="00673306" w:rsidRDefault="00F055B6" w:rsidP="00AD64CC">
            <w:pPr>
              <w:jc w:val="both"/>
              <w:rPr>
                <w:rFonts w:ascii="Cambria" w:hAnsi="Cambria"/>
                <w:noProof/>
                <w:sz w:val="22"/>
                <w:szCs w:val="22"/>
              </w:rPr>
            </w:pPr>
            <w:r w:rsidRPr="00673306">
              <w:rPr>
                <w:rFonts w:ascii="Cambria" w:hAnsi="Cambria"/>
                <w:noProof/>
                <w:sz w:val="22"/>
                <w:szCs w:val="22"/>
              </w:rPr>
              <w:t>Peserta didik mampu menjalani kebiasaan baik dan rutin dalam berpraktik musik dan aktif dalam kegiatan-kegiatan bermusik lewat bernyanyi, memainkan media bunyi-musik dan memperluas ragam praktik musiknya serta terus mengusahakan mendapatkan pengalaman dan kesan baik dan berharga bagi perbaikan dan kemajuan diri sendiri secara utuh dan bersama.</w:t>
            </w:r>
          </w:p>
        </w:tc>
      </w:tr>
    </w:tbl>
    <w:p w:rsidR="00F055B6" w:rsidRPr="00673306" w:rsidRDefault="00F055B6" w:rsidP="00F055B6">
      <w:pPr>
        <w:spacing w:after="0" w:line="240" w:lineRule="auto"/>
        <w:jc w:val="both"/>
        <w:rPr>
          <w:rFonts w:ascii="Cambria" w:eastAsia="Calibri" w:hAnsi="Cambria" w:cs="Times New Roman"/>
          <w:kern w:val="0"/>
          <w:lang w:val="en-US"/>
          <w14:ligatures w14:val="none"/>
        </w:rPr>
      </w:pPr>
    </w:p>
    <w:tbl>
      <w:tblPr>
        <w:tblStyle w:val="KisiTabel"/>
        <w:tblW w:w="17593" w:type="dxa"/>
        <w:tblInd w:w="108" w:type="dxa"/>
        <w:tblLayout w:type="fixed"/>
        <w:tblLook w:val="04A0" w:firstRow="1" w:lastRow="0" w:firstColumn="1" w:lastColumn="0" w:noHBand="0" w:noVBand="1"/>
      </w:tblPr>
      <w:tblGrid>
        <w:gridCol w:w="567"/>
        <w:gridCol w:w="3969"/>
        <w:gridCol w:w="1150"/>
        <w:gridCol w:w="1985"/>
        <w:gridCol w:w="1843"/>
        <w:gridCol w:w="1275"/>
        <w:gridCol w:w="1620"/>
        <w:gridCol w:w="1215"/>
        <w:gridCol w:w="922"/>
        <w:gridCol w:w="1772"/>
        <w:gridCol w:w="1275"/>
      </w:tblGrid>
      <w:tr w:rsidR="00F055B6" w:rsidRPr="00A13031" w:rsidTr="00AD64CC">
        <w:trPr>
          <w:tblHeader/>
        </w:trPr>
        <w:tc>
          <w:tcPr>
            <w:tcW w:w="4536" w:type="dxa"/>
            <w:gridSpan w:val="2"/>
            <w:tcBorders>
              <w:bottom w:val="single" w:sz="4" w:space="0" w:color="auto"/>
            </w:tcBorders>
            <w:shd w:val="clear" w:color="auto" w:fill="9BBB59"/>
            <w:vAlign w:val="center"/>
          </w:tcPr>
          <w:p w:rsidR="00F055B6" w:rsidRPr="00673306" w:rsidRDefault="00F055B6" w:rsidP="00AD64CC">
            <w:pPr>
              <w:ind w:left="-57" w:right="-57"/>
              <w:jc w:val="center"/>
              <w:rPr>
                <w:rFonts w:ascii="Cambria" w:hAnsi="Cambria"/>
                <w:b/>
                <w:sz w:val="22"/>
                <w:szCs w:val="22"/>
              </w:rPr>
            </w:pPr>
            <w:r w:rsidRPr="00673306">
              <w:rPr>
                <w:rFonts w:ascii="Cambria" w:hAnsi="Cambria"/>
                <w:b/>
                <w:sz w:val="22"/>
                <w:szCs w:val="22"/>
              </w:rPr>
              <w:t>Tujuan Pembelajaran</w:t>
            </w:r>
          </w:p>
        </w:tc>
        <w:tc>
          <w:tcPr>
            <w:tcW w:w="1150" w:type="dxa"/>
            <w:shd w:val="clear" w:color="auto" w:fill="9BBB59"/>
            <w:vAlign w:val="center"/>
          </w:tcPr>
          <w:p w:rsidR="00F055B6" w:rsidRPr="00673306" w:rsidRDefault="00F055B6" w:rsidP="00AD64CC">
            <w:pPr>
              <w:ind w:left="-57" w:right="-57"/>
              <w:jc w:val="center"/>
              <w:rPr>
                <w:rFonts w:ascii="Cambria" w:hAnsi="Cambria"/>
                <w:b/>
                <w:sz w:val="22"/>
                <w:szCs w:val="22"/>
              </w:rPr>
            </w:pPr>
            <w:r w:rsidRPr="00673306">
              <w:rPr>
                <w:rFonts w:ascii="Cambria" w:hAnsi="Cambria"/>
                <w:b/>
                <w:sz w:val="22"/>
                <w:szCs w:val="22"/>
              </w:rPr>
              <w:t>Materi</w:t>
            </w:r>
          </w:p>
        </w:tc>
        <w:tc>
          <w:tcPr>
            <w:tcW w:w="1985" w:type="dxa"/>
            <w:shd w:val="clear" w:color="auto" w:fill="9BBB59"/>
            <w:vAlign w:val="center"/>
          </w:tcPr>
          <w:p w:rsidR="00F055B6" w:rsidRPr="00673306" w:rsidRDefault="00F055B6" w:rsidP="00AD64CC">
            <w:pPr>
              <w:ind w:left="-57" w:right="-57"/>
              <w:jc w:val="center"/>
              <w:rPr>
                <w:rFonts w:ascii="Cambria" w:hAnsi="Cambria"/>
                <w:b/>
                <w:sz w:val="22"/>
                <w:szCs w:val="22"/>
              </w:rPr>
            </w:pPr>
            <w:r w:rsidRPr="00673306">
              <w:rPr>
                <w:rFonts w:ascii="Cambria" w:hAnsi="Cambria"/>
                <w:b/>
                <w:sz w:val="22"/>
                <w:szCs w:val="22"/>
              </w:rPr>
              <w:t>Indikator Tujuan Pembelajaran</w:t>
            </w:r>
          </w:p>
        </w:tc>
        <w:tc>
          <w:tcPr>
            <w:tcW w:w="1843" w:type="dxa"/>
            <w:shd w:val="clear" w:color="auto" w:fill="9BBB59"/>
            <w:vAlign w:val="center"/>
          </w:tcPr>
          <w:p w:rsidR="00F055B6" w:rsidRPr="00673306" w:rsidRDefault="00F055B6" w:rsidP="00AD64CC">
            <w:pPr>
              <w:ind w:left="-57" w:right="-57"/>
              <w:jc w:val="center"/>
              <w:rPr>
                <w:rFonts w:ascii="Cambria" w:hAnsi="Cambria"/>
                <w:b/>
                <w:sz w:val="22"/>
                <w:szCs w:val="22"/>
              </w:rPr>
            </w:pPr>
            <w:r w:rsidRPr="00673306">
              <w:rPr>
                <w:rFonts w:ascii="Cambria" w:hAnsi="Cambria"/>
                <w:b/>
                <w:sz w:val="22"/>
                <w:szCs w:val="22"/>
              </w:rPr>
              <w:t>Profil Pelajar Pancasila</w:t>
            </w:r>
          </w:p>
        </w:tc>
        <w:tc>
          <w:tcPr>
            <w:tcW w:w="1275" w:type="dxa"/>
            <w:shd w:val="clear" w:color="auto" w:fill="9BBB59"/>
            <w:vAlign w:val="center"/>
          </w:tcPr>
          <w:p w:rsidR="00F055B6" w:rsidRPr="00673306" w:rsidRDefault="00F055B6" w:rsidP="00AD64CC">
            <w:pPr>
              <w:ind w:left="-57" w:right="-57"/>
              <w:jc w:val="center"/>
              <w:rPr>
                <w:rFonts w:ascii="Cambria" w:hAnsi="Cambria"/>
                <w:b/>
                <w:sz w:val="22"/>
                <w:szCs w:val="22"/>
              </w:rPr>
            </w:pPr>
            <w:r w:rsidRPr="00673306">
              <w:rPr>
                <w:rFonts w:ascii="Cambria" w:hAnsi="Cambria"/>
                <w:b/>
                <w:sz w:val="22"/>
                <w:szCs w:val="22"/>
              </w:rPr>
              <w:t>Kata Kunci</w:t>
            </w:r>
          </w:p>
        </w:tc>
        <w:tc>
          <w:tcPr>
            <w:tcW w:w="1620" w:type="dxa"/>
            <w:shd w:val="clear" w:color="auto" w:fill="9BBB59"/>
            <w:vAlign w:val="center"/>
          </w:tcPr>
          <w:p w:rsidR="00F055B6" w:rsidRPr="00673306" w:rsidRDefault="00F055B6" w:rsidP="00AD64CC">
            <w:pPr>
              <w:ind w:left="-57" w:right="-57"/>
              <w:jc w:val="center"/>
              <w:rPr>
                <w:rFonts w:ascii="Cambria" w:hAnsi="Cambria"/>
                <w:b/>
                <w:sz w:val="22"/>
                <w:szCs w:val="22"/>
              </w:rPr>
            </w:pPr>
            <w:r w:rsidRPr="00673306">
              <w:rPr>
                <w:rFonts w:ascii="Cambria" w:hAnsi="Cambria"/>
                <w:b/>
                <w:sz w:val="22"/>
                <w:szCs w:val="22"/>
              </w:rPr>
              <w:t>Kegiatan Pembelajaran</w:t>
            </w:r>
          </w:p>
        </w:tc>
        <w:tc>
          <w:tcPr>
            <w:tcW w:w="1215" w:type="dxa"/>
            <w:shd w:val="clear" w:color="auto" w:fill="9BBB59"/>
            <w:vAlign w:val="center"/>
          </w:tcPr>
          <w:p w:rsidR="00F055B6" w:rsidRPr="00673306" w:rsidRDefault="00F055B6" w:rsidP="00AD64CC">
            <w:pPr>
              <w:ind w:left="-57" w:right="-57"/>
              <w:jc w:val="center"/>
              <w:rPr>
                <w:rFonts w:ascii="Cambria" w:hAnsi="Cambria"/>
                <w:b/>
                <w:sz w:val="22"/>
                <w:szCs w:val="22"/>
              </w:rPr>
            </w:pPr>
            <w:r w:rsidRPr="00673306">
              <w:rPr>
                <w:rFonts w:ascii="Cambria" w:hAnsi="Cambria"/>
                <w:b/>
                <w:sz w:val="22"/>
                <w:szCs w:val="22"/>
              </w:rPr>
              <w:t>Glosarium</w:t>
            </w:r>
          </w:p>
        </w:tc>
        <w:tc>
          <w:tcPr>
            <w:tcW w:w="922" w:type="dxa"/>
            <w:shd w:val="clear" w:color="auto" w:fill="9BBB59"/>
            <w:vAlign w:val="center"/>
          </w:tcPr>
          <w:p w:rsidR="00F055B6" w:rsidRPr="00673306" w:rsidRDefault="00F055B6" w:rsidP="00AD64CC">
            <w:pPr>
              <w:ind w:left="-57" w:right="-57"/>
              <w:jc w:val="center"/>
              <w:rPr>
                <w:rFonts w:ascii="Cambria" w:hAnsi="Cambria"/>
                <w:b/>
                <w:sz w:val="22"/>
                <w:szCs w:val="22"/>
              </w:rPr>
            </w:pPr>
            <w:r w:rsidRPr="00673306">
              <w:rPr>
                <w:rFonts w:ascii="Cambria" w:hAnsi="Cambria"/>
                <w:b/>
                <w:sz w:val="22"/>
                <w:szCs w:val="22"/>
              </w:rPr>
              <w:t>Alokasi Waktu</w:t>
            </w:r>
          </w:p>
        </w:tc>
        <w:tc>
          <w:tcPr>
            <w:tcW w:w="1772" w:type="dxa"/>
            <w:shd w:val="clear" w:color="auto" w:fill="9BBB59"/>
            <w:vAlign w:val="center"/>
          </w:tcPr>
          <w:p w:rsidR="00F055B6" w:rsidRPr="00673306" w:rsidRDefault="00F055B6" w:rsidP="00AD64CC">
            <w:pPr>
              <w:ind w:left="-57" w:right="-57"/>
              <w:jc w:val="center"/>
              <w:rPr>
                <w:rFonts w:ascii="Cambria" w:hAnsi="Cambria"/>
                <w:b/>
                <w:sz w:val="22"/>
                <w:szCs w:val="22"/>
              </w:rPr>
            </w:pPr>
            <w:r w:rsidRPr="00673306">
              <w:rPr>
                <w:rFonts w:ascii="Cambria" w:hAnsi="Cambria"/>
                <w:b/>
                <w:sz w:val="22"/>
                <w:szCs w:val="22"/>
              </w:rPr>
              <w:t>Sumber Belajar</w:t>
            </w:r>
          </w:p>
        </w:tc>
        <w:tc>
          <w:tcPr>
            <w:tcW w:w="1275" w:type="dxa"/>
            <w:shd w:val="clear" w:color="auto" w:fill="9BBB59"/>
            <w:vAlign w:val="center"/>
          </w:tcPr>
          <w:p w:rsidR="00F055B6" w:rsidRPr="00673306" w:rsidRDefault="00F055B6" w:rsidP="00AD64CC">
            <w:pPr>
              <w:ind w:left="-57" w:right="-57"/>
              <w:jc w:val="center"/>
              <w:rPr>
                <w:rFonts w:ascii="Cambria" w:hAnsi="Cambria"/>
                <w:b/>
                <w:sz w:val="22"/>
                <w:szCs w:val="22"/>
              </w:rPr>
            </w:pPr>
            <w:r w:rsidRPr="00673306">
              <w:rPr>
                <w:rFonts w:ascii="Cambria" w:hAnsi="Cambria"/>
                <w:b/>
                <w:sz w:val="22"/>
                <w:szCs w:val="22"/>
              </w:rPr>
              <w:t>Penilaian</w:t>
            </w:r>
          </w:p>
        </w:tc>
      </w:tr>
      <w:tr w:rsidR="00F055B6" w:rsidRPr="00673306" w:rsidTr="00AD64CC">
        <w:tc>
          <w:tcPr>
            <w:tcW w:w="567" w:type="dxa"/>
            <w:tcBorders>
              <w:bottom w:val="nil"/>
              <w:right w:val="nil"/>
            </w:tcBorders>
          </w:tcPr>
          <w:p w:rsidR="00F055B6" w:rsidRPr="00673306" w:rsidRDefault="00F055B6" w:rsidP="00AD64CC">
            <w:pPr>
              <w:rPr>
                <w:rFonts w:ascii="Cambria" w:hAnsi="Cambria"/>
                <w:sz w:val="22"/>
                <w:szCs w:val="22"/>
              </w:rPr>
            </w:pPr>
            <w:r w:rsidRPr="00673306">
              <w:rPr>
                <w:rFonts w:ascii="Cambria" w:hAnsi="Cambria"/>
                <w:sz w:val="22"/>
                <w:szCs w:val="22"/>
              </w:rPr>
              <w:t>3.1</w:t>
            </w:r>
          </w:p>
        </w:tc>
        <w:tc>
          <w:tcPr>
            <w:tcW w:w="3969" w:type="dxa"/>
            <w:tcBorders>
              <w:left w:val="nil"/>
              <w:bottom w:val="nil"/>
            </w:tcBorders>
          </w:tcPr>
          <w:p w:rsidR="00F055B6" w:rsidRPr="00673306" w:rsidRDefault="00F055B6" w:rsidP="00AD64CC">
            <w:pPr>
              <w:rPr>
                <w:rFonts w:ascii="Cambria" w:hAnsi="Cambria"/>
                <w:sz w:val="22"/>
                <w:szCs w:val="22"/>
              </w:rPr>
            </w:pPr>
            <w:r w:rsidRPr="00673306">
              <w:rPr>
                <w:rFonts w:ascii="Cambria" w:hAnsi="Cambria"/>
                <w:sz w:val="22"/>
                <w:szCs w:val="22"/>
              </w:rPr>
              <w:t>Peserta didik mampu menunjukkan kepekaannya terhadap unsur-unsur bunyi/ musik khususnya dalam konteks bernyanyi bersama seperti: harmoni, ritme, intonasi dan ekspresi.</w:t>
            </w:r>
          </w:p>
        </w:tc>
        <w:tc>
          <w:tcPr>
            <w:tcW w:w="1150" w:type="dxa"/>
            <w:vMerge w:val="restart"/>
          </w:tcPr>
          <w:p w:rsidR="00F055B6" w:rsidRPr="00673306" w:rsidRDefault="00F055B6" w:rsidP="00AD64CC">
            <w:pPr>
              <w:ind w:left="-57" w:right="-57"/>
              <w:jc w:val="center"/>
              <w:rPr>
                <w:rFonts w:ascii="Cambria" w:hAnsi="Cambria"/>
                <w:sz w:val="22"/>
                <w:szCs w:val="22"/>
              </w:rPr>
            </w:pPr>
            <w:r w:rsidRPr="00673306">
              <w:rPr>
                <w:rFonts w:ascii="Cambria" w:hAnsi="Cambria"/>
                <w:sz w:val="22"/>
                <w:szCs w:val="22"/>
              </w:rPr>
              <w:t>Bernyanyi Bersama</w:t>
            </w:r>
          </w:p>
        </w:tc>
        <w:tc>
          <w:tcPr>
            <w:tcW w:w="1985" w:type="dxa"/>
            <w:vMerge w:val="restart"/>
          </w:tcPr>
          <w:p w:rsidR="00F055B6" w:rsidRPr="00673306" w:rsidRDefault="00F055B6" w:rsidP="00AD64CC">
            <w:pPr>
              <w:numPr>
                <w:ilvl w:val="0"/>
                <w:numId w:val="6"/>
              </w:numPr>
              <w:ind w:left="191" w:hanging="238"/>
              <w:contextualSpacing/>
              <w:rPr>
                <w:rFonts w:ascii="Cambria" w:hAnsi="Cambria"/>
                <w:sz w:val="22"/>
                <w:szCs w:val="22"/>
              </w:rPr>
            </w:pPr>
            <w:r w:rsidRPr="00673306">
              <w:rPr>
                <w:rFonts w:ascii="Cambria" w:hAnsi="Cambria"/>
                <w:sz w:val="22"/>
                <w:szCs w:val="22"/>
              </w:rPr>
              <w:t>Mengetahui apa itu Paduan Suara/Choral/Koor dan bentuk-bentuknya.</w:t>
            </w:r>
          </w:p>
          <w:p w:rsidR="00F055B6" w:rsidRPr="00673306" w:rsidRDefault="00F055B6" w:rsidP="00AD64CC">
            <w:pPr>
              <w:numPr>
                <w:ilvl w:val="0"/>
                <w:numId w:val="6"/>
              </w:numPr>
              <w:ind w:left="191" w:hanging="238"/>
              <w:contextualSpacing/>
              <w:rPr>
                <w:rFonts w:ascii="Cambria" w:hAnsi="Cambria"/>
                <w:sz w:val="22"/>
                <w:szCs w:val="22"/>
              </w:rPr>
            </w:pPr>
            <w:r w:rsidRPr="00673306">
              <w:rPr>
                <w:rFonts w:ascii="Cambria" w:hAnsi="Cambria"/>
                <w:sz w:val="22"/>
                <w:szCs w:val="22"/>
              </w:rPr>
              <w:t>Mengetahui apa itu Mengaba (Conducting) dan mengetahui hal-hal yang harus diperhatikan oleh seorang pengaba.</w:t>
            </w:r>
          </w:p>
          <w:p w:rsidR="00F055B6" w:rsidRPr="00673306" w:rsidRDefault="00F055B6" w:rsidP="00AD64CC">
            <w:pPr>
              <w:numPr>
                <w:ilvl w:val="0"/>
                <w:numId w:val="6"/>
              </w:numPr>
              <w:ind w:left="191" w:hanging="238"/>
              <w:contextualSpacing/>
              <w:rPr>
                <w:rFonts w:ascii="Cambria" w:hAnsi="Cambria"/>
                <w:sz w:val="22"/>
                <w:szCs w:val="22"/>
              </w:rPr>
            </w:pPr>
            <w:r w:rsidRPr="00673306">
              <w:rPr>
                <w:rFonts w:ascii="Cambria" w:hAnsi="Cambria"/>
                <w:sz w:val="22"/>
                <w:szCs w:val="22"/>
              </w:rPr>
              <w:t>Mengetahui Pemanasan dalam Paduan Suara (Choral Warming Up).</w:t>
            </w:r>
          </w:p>
          <w:p w:rsidR="00F055B6" w:rsidRPr="00673306" w:rsidRDefault="00F055B6" w:rsidP="00AD64CC">
            <w:pPr>
              <w:numPr>
                <w:ilvl w:val="0"/>
                <w:numId w:val="6"/>
              </w:numPr>
              <w:ind w:left="191" w:hanging="238"/>
              <w:contextualSpacing/>
              <w:rPr>
                <w:rFonts w:ascii="Cambria" w:hAnsi="Cambria"/>
                <w:sz w:val="22"/>
                <w:szCs w:val="22"/>
              </w:rPr>
            </w:pPr>
            <w:r w:rsidRPr="00673306">
              <w:rPr>
                <w:rFonts w:ascii="Cambria" w:hAnsi="Cambria"/>
                <w:sz w:val="22"/>
                <w:szCs w:val="22"/>
              </w:rPr>
              <w:t>Melakukan Latihan Bernyanyi Bersama-sama.</w:t>
            </w:r>
          </w:p>
        </w:tc>
        <w:tc>
          <w:tcPr>
            <w:tcW w:w="1843" w:type="dxa"/>
            <w:vMerge w:val="restart"/>
          </w:tcPr>
          <w:p w:rsidR="00F055B6" w:rsidRPr="00673306" w:rsidRDefault="00F055B6" w:rsidP="00AD64CC">
            <w:pPr>
              <w:numPr>
                <w:ilvl w:val="0"/>
                <w:numId w:val="3"/>
              </w:numPr>
              <w:ind w:left="188" w:hanging="238"/>
              <w:rPr>
                <w:rFonts w:ascii="Cambria" w:hAnsi="Cambria"/>
                <w:sz w:val="22"/>
                <w:szCs w:val="22"/>
              </w:rPr>
            </w:pPr>
            <w:r w:rsidRPr="00673306">
              <w:rPr>
                <w:rFonts w:ascii="Cambria" w:hAnsi="Cambria"/>
                <w:sz w:val="22"/>
                <w:szCs w:val="22"/>
              </w:rPr>
              <w:t xml:space="preserve">Beriman, bertakwa kepada Tuhan Yang Maha Esa dan berakhlak mulia. </w:t>
            </w:r>
          </w:p>
          <w:p w:rsidR="00F055B6" w:rsidRPr="00673306" w:rsidRDefault="00F055B6" w:rsidP="00AD64CC">
            <w:pPr>
              <w:numPr>
                <w:ilvl w:val="0"/>
                <w:numId w:val="3"/>
              </w:numPr>
              <w:ind w:left="188" w:hanging="238"/>
              <w:rPr>
                <w:rFonts w:ascii="Cambria" w:hAnsi="Cambria"/>
                <w:sz w:val="22"/>
                <w:szCs w:val="22"/>
              </w:rPr>
            </w:pPr>
            <w:r w:rsidRPr="00673306">
              <w:rPr>
                <w:rFonts w:ascii="Cambria" w:hAnsi="Cambria"/>
                <w:sz w:val="22"/>
                <w:szCs w:val="22"/>
              </w:rPr>
              <w:t>Berkebinekaan global.</w:t>
            </w:r>
          </w:p>
          <w:p w:rsidR="00F055B6" w:rsidRPr="00673306" w:rsidRDefault="00F055B6" w:rsidP="00AD64CC">
            <w:pPr>
              <w:numPr>
                <w:ilvl w:val="0"/>
                <w:numId w:val="3"/>
              </w:numPr>
              <w:ind w:left="188" w:hanging="238"/>
              <w:rPr>
                <w:rFonts w:ascii="Cambria" w:hAnsi="Cambria"/>
                <w:sz w:val="22"/>
                <w:szCs w:val="22"/>
              </w:rPr>
            </w:pPr>
            <w:r w:rsidRPr="00673306">
              <w:rPr>
                <w:rFonts w:ascii="Cambria" w:hAnsi="Cambria"/>
                <w:sz w:val="22"/>
                <w:szCs w:val="22"/>
              </w:rPr>
              <w:t>Bergotong royong.</w:t>
            </w:r>
          </w:p>
          <w:p w:rsidR="00F055B6" w:rsidRPr="00673306" w:rsidRDefault="00F055B6" w:rsidP="00AD64CC">
            <w:pPr>
              <w:numPr>
                <w:ilvl w:val="0"/>
                <w:numId w:val="3"/>
              </w:numPr>
              <w:ind w:left="188" w:hanging="238"/>
              <w:rPr>
                <w:rFonts w:ascii="Cambria" w:hAnsi="Cambria"/>
                <w:sz w:val="22"/>
                <w:szCs w:val="22"/>
              </w:rPr>
            </w:pPr>
            <w:r w:rsidRPr="00673306">
              <w:rPr>
                <w:rFonts w:ascii="Cambria" w:hAnsi="Cambria"/>
                <w:sz w:val="22"/>
                <w:szCs w:val="22"/>
              </w:rPr>
              <w:t>Mandiri.</w:t>
            </w:r>
          </w:p>
          <w:p w:rsidR="00F055B6" w:rsidRPr="00673306" w:rsidRDefault="00F055B6" w:rsidP="00AD64CC">
            <w:pPr>
              <w:numPr>
                <w:ilvl w:val="0"/>
                <w:numId w:val="3"/>
              </w:numPr>
              <w:ind w:left="188" w:hanging="238"/>
              <w:rPr>
                <w:rFonts w:ascii="Cambria" w:hAnsi="Cambria"/>
                <w:sz w:val="22"/>
                <w:szCs w:val="22"/>
              </w:rPr>
            </w:pPr>
            <w:r w:rsidRPr="00673306">
              <w:rPr>
                <w:rFonts w:ascii="Cambria" w:hAnsi="Cambria"/>
                <w:sz w:val="22"/>
                <w:szCs w:val="22"/>
              </w:rPr>
              <w:t>Bernalar kritis.</w:t>
            </w:r>
          </w:p>
          <w:p w:rsidR="00F055B6" w:rsidRPr="00673306" w:rsidRDefault="00F055B6" w:rsidP="00AD64CC">
            <w:pPr>
              <w:numPr>
                <w:ilvl w:val="0"/>
                <w:numId w:val="3"/>
              </w:numPr>
              <w:ind w:left="188" w:hanging="238"/>
              <w:rPr>
                <w:rFonts w:ascii="Cambria" w:hAnsi="Cambria"/>
                <w:sz w:val="22"/>
                <w:szCs w:val="22"/>
              </w:rPr>
            </w:pPr>
            <w:r w:rsidRPr="00673306">
              <w:rPr>
                <w:rFonts w:ascii="Cambria" w:hAnsi="Cambria"/>
                <w:sz w:val="22"/>
                <w:szCs w:val="22"/>
              </w:rPr>
              <w:t>Kreatif</w:t>
            </w:r>
          </w:p>
        </w:tc>
        <w:tc>
          <w:tcPr>
            <w:tcW w:w="1275" w:type="dxa"/>
            <w:vMerge w:val="restart"/>
          </w:tcPr>
          <w:p w:rsidR="00F055B6" w:rsidRPr="00673306" w:rsidRDefault="00F055B6" w:rsidP="00AD64CC">
            <w:pPr>
              <w:ind w:left="-57" w:right="-57"/>
              <w:rPr>
                <w:rFonts w:ascii="Cambria" w:hAnsi="Cambria"/>
                <w:sz w:val="22"/>
                <w:szCs w:val="22"/>
              </w:rPr>
            </w:pPr>
            <w:r w:rsidRPr="00673306">
              <w:rPr>
                <w:rFonts w:ascii="Cambria" w:hAnsi="Cambria"/>
                <w:sz w:val="22"/>
                <w:szCs w:val="22"/>
              </w:rPr>
              <w:t>Unsur-unsur musik dalam bernyanyi, Aba-aba Dirigen, Teknik Pemanasan Vokal, Bernyanyi Bersama</w:t>
            </w:r>
          </w:p>
        </w:tc>
        <w:tc>
          <w:tcPr>
            <w:tcW w:w="1620" w:type="dxa"/>
            <w:vMerge w:val="restart"/>
          </w:tcPr>
          <w:p w:rsidR="00F055B6" w:rsidRPr="00673306" w:rsidRDefault="00F055B6" w:rsidP="00AD64CC">
            <w:pPr>
              <w:numPr>
                <w:ilvl w:val="0"/>
                <w:numId w:val="12"/>
              </w:numPr>
              <w:ind w:right="-57"/>
              <w:contextualSpacing/>
              <w:rPr>
                <w:rFonts w:ascii="Cambria" w:hAnsi="Cambria"/>
                <w:sz w:val="22"/>
                <w:szCs w:val="22"/>
              </w:rPr>
            </w:pPr>
            <w:r w:rsidRPr="00673306">
              <w:rPr>
                <w:rFonts w:ascii="Cambria" w:hAnsi="Cambria"/>
                <w:sz w:val="22"/>
                <w:szCs w:val="22"/>
              </w:rPr>
              <w:t>Ayo Bernyanyi Bersama</w:t>
            </w:r>
          </w:p>
          <w:p w:rsidR="00F055B6" w:rsidRPr="00673306" w:rsidRDefault="00F055B6" w:rsidP="00AD64CC">
            <w:pPr>
              <w:numPr>
                <w:ilvl w:val="0"/>
                <w:numId w:val="12"/>
              </w:numPr>
              <w:ind w:right="-57"/>
              <w:contextualSpacing/>
              <w:rPr>
                <w:rFonts w:ascii="Cambria" w:hAnsi="Cambria"/>
                <w:sz w:val="22"/>
                <w:szCs w:val="22"/>
              </w:rPr>
            </w:pPr>
            <w:r w:rsidRPr="00673306">
              <w:rPr>
                <w:rFonts w:ascii="Cambria" w:hAnsi="Cambria"/>
                <w:sz w:val="22"/>
                <w:szCs w:val="22"/>
              </w:rPr>
              <w:t>Bernyanyi Mengikuti Aba-Aba Pengaba</w:t>
            </w:r>
          </w:p>
          <w:p w:rsidR="00F055B6" w:rsidRPr="00673306" w:rsidRDefault="00F055B6" w:rsidP="00AD64CC">
            <w:pPr>
              <w:numPr>
                <w:ilvl w:val="0"/>
                <w:numId w:val="12"/>
              </w:numPr>
              <w:ind w:right="-57"/>
              <w:contextualSpacing/>
              <w:rPr>
                <w:rFonts w:ascii="Cambria" w:hAnsi="Cambria"/>
                <w:sz w:val="22"/>
                <w:szCs w:val="22"/>
              </w:rPr>
            </w:pPr>
            <w:r w:rsidRPr="00673306">
              <w:rPr>
                <w:rFonts w:ascii="Cambria" w:hAnsi="Cambria"/>
                <w:sz w:val="22"/>
                <w:szCs w:val="22"/>
              </w:rPr>
              <w:t>Teknik Pemanasan Vokal Sebelum Bernyanyi</w:t>
            </w:r>
          </w:p>
          <w:p w:rsidR="00F055B6" w:rsidRPr="00673306" w:rsidRDefault="00F055B6" w:rsidP="00AD64CC">
            <w:pPr>
              <w:numPr>
                <w:ilvl w:val="0"/>
                <w:numId w:val="12"/>
              </w:numPr>
              <w:ind w:right="-57"/>
              <w:contextualSpacing/>
              <w:rPr>
                <w:rFonts w:ascii="Cambria" w:hAnsi="Cambria"/>
                <w:sz w:val="22"/>
                <w:szCs w:val="22"/>
              </w:rPr>
            </w:pPr>
            <w:r w:rsidRPr="00673306">
              <w:rPr>
                <w:rFonts w:ascii="Cambria" w:hAnsi="Cambria"/>
                <w:sz w:val="22"/>
                <w:szCs w:val="22"/>
              </w:rPr>
              <w:t>Bernyanyi Bersama</w:t>
            </w:r>
          </w:p>
        </w:tc>
        <w:tc>
          <w:tcPr>
            <w:tcW w:w="1215" w:type="dxa"/>
            <w:vMerge w:val="restart"/>
          </w:tcPr>
          <w:p w:rsidR="00F055B6" w:rsidRPr="00673306" w:rsidRDefault="00F055B6" w:rsidP="00AD64CC">
            <w:pPr>
              <w:ind w:left="-57" w:right="-57"/>
              <w:rPr>
                <w:rFonts w:ascii="Cambria" w:hAnsi="Cambria"/>
                <w:sz w:val="22"/>
                <w:szCs w:val="22"/>
              </w:rPr>
            </w:pPr>
            <w:r w:rsidRPr="00673306">
              <w:rPr>
                <w:rFonts w:ascii="Cambria" w:hAnsi="Cambria"/>
                <w:sz w:val="22"/>
                <w:szCs w:val="22"/>
              </w:rPr>
              <w:t>Unsur-unsur musik dalam bernyanyi, Aba-aba Dirigen, Teknik Pemanasan Vokal, Bernyanyi Bersama</w:t>
            </w:r>
          </w:p>
        </w:tc>
        <w:tc>
          <w:tcPr>
            <w:tcW w:w="922" w:type="dxa"/>
            <w:vMerge w:val="restart"/>
          </w:tcPr>
          <w:p w:rsidR="00F055B6" w:rsidRPr="00673306" w:rsidRDefault="00F055B6" w:rsidP="00AD64CC">
            <w:pPr>
              <w:jc w:val="center"/>
              <w:rPr>
                <w:rFonts w:ascii="Cambria" w:hAnsi="Cambria"/>
                <w:sz w:val="22"/>
                <w:szCs w:val="22"/>
              </w:rPr>
            </w:pPr>
            <w:r w:rsidRPr="00673306">
              <w:rPr>
                <w:rFonts w:ascii="Cambria" w:hAnsi="Cambria"/>
                <w:sz w:val="22"/>
                <w:szCs w:val="22"/>
              </w:rPr>
              <w:t>18 JP</w:t>
            </w:r>
          </w:p>
        </w:tc>
        <w:tc>
          <w:tcPr>
            <w:tcW w:w="1772" w:type="dxa"/>
            <w:vMerge w:val="restart"/>
          </w:tcPr>
          <w:p w:rsidR="00F055B6" w:rsidRPr="00673306" w:rsidRDefault="00F055B6" w:rsidP="00AD64CC">
            <w:pPr>
              <w:numPr>
                <w:ilvl w:val="0"/>
                <w:numId w:val="7"/>
              </w:numPr>
              <w:ind w:left="186" w:right="-57" w:hanging="224"/>
              <w:rPr>
                <w:rFonts w:ascii="Cambria" w:hAnsi="Cambria"/>
                <w:sz w:val="22"/>
                <w:szCs w:val="22"/>
              </w:rPr>
            </w:pPr>
            <w:r w:rsidRPr="00673306">
              <w:rPr>
                <w:rFonts w:ascii="Cambria" w:hAnsi="Cambria"/>
                <w:sz w:val="22"/>
                <w:szCs w:val="22"/>
              </w:rPr>
              <w:t>Buku Panduan Guru dan Siswa Seni Musik Kelas VII Kemendikbud Pusat Kurikulum dan Perbukuan.</w:t>
            </w:r>
          </w:p>
          <w:p w:rsidR="00F055B6" w:rsidRPr="00673306" w:rsidRDefault="00F055B6" w:rsidP="00AD64CC">
            <w:pPr>
              <w:numPr>
                <w:ilvl w:val="0"/>
                <w:numId w:val="7"/>
              </w:numPr>
              <w:ind w:left="186" w:right="-57" w:hanging="224"/>
              <w:rPr>
                <w:rFonts w:ascii="Cambria" w:hAnsi="Cambria"/>
                <w:sz w:val="22"/>
                <w:szCs w:val="22"/>
              </w:rPr>
            </w:pPr>
            <w:r w:rsidRPr="00673306">
              <w:rPr>
                <w:rFonts w:ascii="Cambria" w:hAnsi="Cambria"/>
                <w:sz w:val="22"/>
                <w:szCs w:val="22"/>
              </w:rPr>
              <w:t>Sumber lain yang Relevan</w:t>
            </w:r>
          </w:p>
          <w:p w:rsidR="00F055B6" w:rsidRPr="00673306" w:rsidRDefault="00F055B6" w:rsidP="00AD64CC">
            <w:pPr>
              <w:numPr>
                <w:ilvl w:val="0"/>
                <w:numId w:val="8"/>
              </w:numPr>
              <w:ind w:left="186" w:right="-57" w:hanging="224"/>
              <w:rPr>
                <w:rFonts w:ascii="Cambria" w:hAnsi="Cambria"/>
                <w:sz w:val="22"/>
                <w:szCs w:val="22"/>
              </w:rPr>
            </w:pPr>
            <w:r w:rsidRPr="00673306">
              <w:rPr>
                <w:rFonts w:ascii="Cambria" w:hAnsi="Cambria"/>
                <w:sz w:val="22"/>
                <w:szCs w:val="22"/>
              </w:rPr>
              <w:t xml:space="preserve">Internet </w:t>
            </w:r>
            <w:r w:rsidRPr="00A13031">
              <w:rPr>
                <w:rFonts w:ascii="Cambria" w:hAnsi="Cambria"/>
                <w:sz w:val="22"/>
                <w:szCs w:val="22"/>
              </w:rPr>
              <w:t>gurubantu .com</w:t>
            </w:r>
          </w:p>
          <w:p w:rsidR="00F055B6" w:rsidRPr="00673306" w:rsidRDefault="00F055B6" w:rsidP="00AD64CC">
            <w:pPr>
              <w:numPr>
                <w:ilvl w:val="0"/>
                <w:numId w:val="7"/>
              </w:numPr>
              <w:ind w:left="186" w:right="-57" w:hanging="224"/>
              <w:rPr>
                <w:rFonts w:ascii="Cambria" w:hAnsi="Cambria"/>
                <w:sz w:val="22"/>
                <w:szCs w:val="22"/>
              </w:rPr>
            </w:pPr>
            <w:r w:rsidRPr="00673306">
              <w:rPr>
                <w:rFonts w:ascii="Cambria" w:hAnsi="Cambria"/>
                <w:sz w:val="22"/>
                <w:szCs w:val="22"/>
              </w:rPr>
              <w:t>Dan Lingkungan sekitar dan Lain-lain.</w:t>
            </w:r>
          </w:p>
        </w:tc>
        <w:tc>
          <w:tcPr>
            <w:tcW w:w="1275" w:type="dxa"/>
            <w:vMerge w:val="restart"/>
          </w:tcPr>
          <w:p w:rsidR="00F055B6" w:rsidRPr="00673306" w:rsidRDefault="00F055B6" w:rsidP="00AD64CC">
            <w:pPr>
              <w:numPr>
                <w:ilvl w:val="0"/>
                <w:numId w:val="7"/>
              </w:numPr>
              <w:ind w:left="186" w:right="-57" w:hanging="224"/>
              <w:rPr>
                <w:rFonts w:ascii="Cambria" w:hAnsi="Cambria"/>
                <w:sz w:val="22"/>
                <w:szCs w:val="22"/>
              </w:rPr>
            </w:pPr>
            <w:r w:rsidRPr="00673306">
              <w:rPr>
                <w:rFonts w:ascii="Cambria" w:hAnsi="Cambria"/>
                <w:sz w:val="22"/>
                <w:szCs w:val="22"/>
              </w:rPr>
              <w:t xml:space="preserve">Sikap </w:t>
            </w:r>
          </w:p>
          <w:p w:rsidR="00F055B6" w:rsidRPr="00673306" w:rsidRDefault="00F055B6" w:rsidP="00AD64CC">
            <w:pPr>
              <w:numPr>
                <w:ilvl w:val="0"/>
                <w:numId w:val="7"/>
              </w:numPr>
              <w:ind w:left="186" w:right="-57" w:hanging="224"/>
              <w:rPr>
                <w:rFonts w:ascii="Cambria" w:hAnsi="Cambria"/>
                <w:sz w:val="22"/>
                <w:szCs w:val="22"/>
              </w:rPr>
            </w:pPr>
            <w:r w:rsidRPr="00673306">
              <w:rPr>
                <w:rFonts w:ascii="Cambria" w:hAnsi="Cambria"/>
                <w:sz w:val="22"/>
                <w:szCs w:val="22"/>
              </w:rPr>
              <w:t>Pengetahuan</w:t>
            </w:r>
          </w:p>
          <w:p w:rsidR="00F055B6" w:rsidRPr="00673306" w:rsidRDefault="00F055B6" w:rsidP="00AD64CC">
            <w:pPr>
              <w:numPr>
                <w:ilvl w:val="0"/>
                <w:numId w:val="7"/>
              </w:numPr>
              <w:ind w:left="186" w:right="-57" w:hanging="224"/>
              <w:rPr>
                <w:rFonts w:ascii="Cambria" w:hAnsi="Cambria"/>
                <w:sz w:val="22"/>
                <w:szCs w:val="22"/>
              </w:rPr>
            </w:pPr>
            <w:r w:rsidRPr="00673306">
              <w:rPr>
                <w:rFonts w:ascii="Cambria" w:hAnsi="Cambria"/>
                <w:sz w:val="22"/>
                <w:szCs w:val="22"/>
              </w:rPr>
              <w:t>Keterampilan</w:t>
            </w:r>
          </w:p>
        </w:tc>
      </w:tr>
      <w:tr w:rsidR="00F055B6" w:rsidRPr="00673306" w:rsidTr="00AD64CC">
        <w:tc>
          <w:tcPr>
            <w:tcW w:w="567" w:type="dxa"/>
            <w:tcBorders>
              <w:top w:val="nil"/>
              <w:bottom w:val="nil"/>
              <w:right w:val="nil"/>
            </w:tcBorders>
          </w:tcPr>
          <w:p w:rsidR="00F055B6" w:rsidRPr="00673306" w:rsidRDefault="00F055B6" w:rsidP="00AD64CC">
            <w:pPr>
              <w:rPr>
                <w:rFonts w:ascii="Cambria" w:hAnsi="Cambria"/>
                <w:sz w:val="22"/>
                <w:szCs w:val="22"/>
              </w:rPr>
            </w:pPr>
            <w:r w:rsidRPr="00673306">
              <w:rPr>
                <w:rFonts w:ascii="Cambria" w:hAnsi="Cambria"/>
                <w:sz w:val="22"/>
                <w:szCs w:val="22"/>
              </w:rPr>
              <w:t>3.2</w:t>
            </w:r>
          </w:p>
        </w:tc>
        <w:tc>
          <w:tcPr>
            <w:tcW w:w="3969" w:type="dxa"/>
            <w:tcBorders>
              <w:top w:val="nil"/>
              <w:left w:val="nil"/>
              <w:bottom w:val="nil"/>
            </w:tcBorders>
          </w:tcPr>
          <w:p w:rsidR="00F055B6" w:rsidRPr="00673306" w:rsidRDefault="00F055B6" w:rsidP="00AD64CC">
            <w:pPr>
              <w:rPr>
                <w:rFonts w:ascii="Cambria" w:hAnsi="Cambria"/>
                <w:sz w:val="22"/>
                <w:szCs w:val="22"/>
              </w:rPr>
            </w:pPr>
            <w:r w:rsidRPr="00673306">
              <w:rPr>
                <w:rFonts w:ascii="Cambria" w:hAnsi="Cambria"/>
                <w:sz w:val="22"/>
                <w:szCs w:val="22"/>
              </w:rPr>
              <w:t>Peserta didik mampu berlatih vokal dengan teknik yang baik secara bertahap sesuai dengan jenis dan range suara yang dimilikinya.</w:t>
            </w:r>
          </w:p>
        </w:tc>
        <w:tc>
          <w:tcPr>
            <w:tcW w:w="1150" w:type="dxa"/>
            <w:vMerge/>
          </w:tcPr>
          <w:p w:rsidR="00F055B6" w:rsidRPr="00673306" w:rsidRDefault="00F055B6" w:rsidP="00AD64CC">
            <w:pPr>
              <w:ind w:left="-57" w:right="-57"/>
              <w:jc w:val="center"/>
              <w:rPr>
                <w:rFonts w:ascii="Cambria" w:hAnsi="Cambria"/>
                <w:sz w:val="22"/>
                <w:szCs w:val="22"/>
              </w:rPr>
            </w:pPr>
          </w:p>
        </w:tc>
        <w:tc>
          <w:tcPr>
            <w:tcW w:w="1985" w:type="dxa"/>
            <w:vMerge/>
          </w:tcPr>
          <w:p w:rsidR="00F055B6" w:rsidRPr="00673306" w:rsidRDefault="00F055B6" w:rsidP="00AD64CC">
            <w:pPr>
              <w:numPr>
                <w:ilvl w:val="0"/>
                <w:numId w:val="10"/>
              </w:numPr>
              <w:ind w:left="191" w:hanging="238"/>
              <w:contextualSpacing/>
              <w:rPr>
                <w:rFonts w:ascii="Cambria" w:hAnsi="Cambria"/>
                <w:sz w:val="22"/>
                <w:szCs w:val="22"/>
              </w:rPr>
            </w:pPr>
          </w:p>
        </w:tc>
        <w:tc>
          <w:tcPr>
            <w:tcW w:w="1843" w:type="dxa"/>
            <w:vMerge/>
          </w:tcPr>
          <w:p w:rsidR="00F055B6" w:rsidRPr="00673306" w:rsidRDefault="00F055B6" w:rsidP="00AD64CC">
            <w:pPr>
              <w:numPr>
                <w:ilvl w:val="0"/>
                <w:numId w:val="1"/>
              </w:numPr>
              <w:ind w:left="188" w:hanging="238"/>
              <w:rPr>
                <w:rFonts w:ascii="Cambria" w:hAnsi="Cambria"/>
                <w:sz w:val="22"/>
                <w:szCs w:val="22"/>
              </w:rPr>
            </w:pPr>
          </w:p>
        </w:tc>
        <w:tc>
          <w:tcPr>
            <w:tcW w:w="1275" w:type="dxa"/>
            <w:vMerge/>
          </w:tcPr>
          <w:p w:rsidR="00F055B6" w:rsidRPr="00673306" w:rsidRDefault="00F055B6" w:rsidP="00AD64CC">
            <w:pPr>
              <w:ind w:left="-57" w:right="-57"/>
              <w:rPr>
                <w:rFonts w:ascii="Cambria" w:hAnsi="Cambria"/>
                <w:sz w:val="22"/>
                <w:szCs w:val="22"/>
              </w:rPr>
            </w:pPr>
          </w:p>
        </w:tc>
        <w:tc>
          <w:tcPr>
            <w:tcW w:w="1620" w:type="dxa"/>
            <w:vMerge/>
          </w:tcPr>
          <w:p w:rsidR="00F055B6" w:rsidRPr="00673306" w:rsidRDefault="00F055B6" w:rsidP="00AD64CC">
            <w:pPr>
              <w:ind w:left="-57" w:right="-57"/>
              <w:rPr>
                <w:rFonts w:ascii="Cambria" w:hAnsi="Cambria"/>
                <w:sz w:val="22"/>
                <w:szCs w:val="22"/>
              </w:rPr>
            </w:pPr>
          </w:p>
        </w:tc>
        <w:tc>
          <w:tcPr>
            <w:tcW w:w="1215" w:type="dxa"/>
            <w:vMerge/>
          </w:tcPr>
          <w:p w:rsidR="00F055B6" w:rsidRPr="00673306" w:rsidRDefault="00F055B6" w:rsidP="00AD64CC">
            <w:pPr>
              <w:ind w:left="-57" w:right="-57"/>
              <w:rPr>
                <w:rFonts w:ascii="Cambria" w:hAnsi="Cambria"/>
                <w:sz w:val="22"/>
                <w:szCs w:val="22"/>
              </w:rPr>
            </w:pPr>
          </w:p>
        </w:tc>
        <w:tc>
          <w:tcPr>
            <w:tcW w:w="922" w:type="dxa"/>
            <w:vMerge/>
          </w:tcPr>
          <w:p w:rsidR="00F055B6" w:rsidRPr="00673306" w:rsidRDefault="00F055B6" w:rsidP="00AD64CC">
            <w:pPr>
              <w:jc w:val="center"/>
              <w:rPr>
                <w:rFonts w:ascii="Cambria" w:hAnsi="Cambria"/>
                <w:sz w:val="22"/>
                <w:szCs w:val="22"/>
              </w:rPr>
            </w:pPr>
          </w:p>
        </w:tc>
        <w:tc>
          <w:tcPr>
            <w:tcW w:w="1772" w:type="dxa"/>
            <w:vMerge/>
          </w:tcPr>
          <w:p w:rsidR="00F055B6" w:rsidRPr="00673306" w:rsidRDefault="00F055B6" w:rsidP="00AD64CC">
            <w:pPr>
              <w:numPr>
                <w:ilvl w:val="0"/>
                <w:numId w:val="5"/>
              </w:numPr>
              <w:ind w:left="186" w:right="-57" w:hanging="224"/>
              <w:rPr>
                <w:rFonts w:ascii="Cambria" w:hAnsi="Cambria"/>
                <w:sz w:val="22"/>
                <w:szCs w:val="22"/>
              </w:rPr>
            </w:pPr>
          </w:p>
        </w:tc>
        <w:tc>
          <w:tcPr>
            <w:tcW w:w="1275" w:type="dxa"/>
            <w:vMerge/>
          </w:tcPr>
          <w:p w:rsidR="00F055B6" w:rsidRPr="00673306" w:rsidRDefault="00F055B6" w:rsidP="00AD64CC">
            <w:pPr>
              <w:numPr>
                <w:ilvl w:val="0"/>
                <w:numId w:val="5"/>
              </w:numPr>
              <w:ind w:left="186" w:right="-57" w:hanging="224"/>
              <w:rPr>
                <w:rFonts w:ascii="Cambria" w:hAnsi="Cambria"/>
                <w:sz w:val="22"/>
                <w:szCs w:val="22"/>
              </w:rPr>
            </w:pPr>
          </w:p>
        </w:tc>
      </w:tr>
      <w:tr w:rsidR="00F055B6" w:rsidRPr="00673306" w:rsidTr="00AD64CC">
        <w:tc>
          <w:tcPr>
            <w:tcW w:w="567" w:type="dxa"/>
            <w:tcBorders>
              <w:top w:val="nil"/>
              <w:bottom w:val="nil"/>
              <w:right w:val="nil"/>
            </w:tcBorders>
          </w:tcPr>
          <w:p w:rsidR="00F055B6" w:rsidRPr="00673306" w:rsidRDefault="00F055B6" w:rsidP="00AD64CC">
            <w:pPr>
              <w:rPr>
                <w:rFonts w:ascii="Cambria" w:hAnsi="Cambria"/>
                <w:sz w:val="22"/>
                <w:szCs w:val="22"/>
              </w:rPr>
            </w:pPr>
            <w:r w:rsidRPr="00673306">
              <w:rPr>
                <w:rFonts w:ascii="Cambria" w:hAnsi="Cambria"/>
                <w:sz w:val="22"/>
                <w:szCs w:val="22"/>
              </w:rPr>
              <w:t>3.3</w:t>
            </w:r>
          </w:p>
        </w:tc>
        <w:tc>
          <w:tcPr>
            <w:tcW w:w="3969" w:type="dxa"/>
            <w:tcBorders>
              <w:top w:val="nil"/>
              <w:left w:val="nil"/>
              <w:bottom w:val="nil"/>
            </w:tcBorders>
          </w:tcPr>
          <w:p w:rsidR="00F055B6" w:rsidRPr="00673306" w:rsidRDefault="00F055B6" w:rsidP="00AD64CC">
            <w:pPr>
              <w:rPr>
                <w:rFonts w:ascii="Cambria" w:hAnsi="Cambria"/>
                <w:sz w:val="22"/>
                <w:szCs w:val="22"/>
              </w:rPr>
            </w:pPr>
            <w:r w:rsidRPr="00673306">
              <w:rPr>
                <w:rFonts w:ascii="Cambria" w:hAnsi="Cambria"/>
                <w:sz w:val="22"/>
                <w:szCs w:val="22"/>
              </w:rPr>
              <w:t>Peserta didik memahami instruksi yang diberikan oleh pengaba agar dapat membawakan lagu dengan baik secara ansambel.</w:t>
            </w:r>
          </w:p>
        </w:tc>
        <w:tc>
          <w:tcPr>
            <w:tcW w:w="1150" w:type="dxa"/>
            <w:vMerge/>
          </w:tcPr>
          <w:p w:rsidR="00F055B6" w:rsidRPr="00673306" w:rsidRDefault="00F055B6" w:rsidP="00AD64CC">
            <w:pPr>
              <w:ind w:left="-57" w:right="-57"/>
              <w:jc w:val="center"/>
              <w:rPr>
                <w:rFonts w:ascii="Cambria" w:hAnsi="Cambria"/>
                <w:sz w:val="22"/>
                <w:szCs w:val="22"/>
              </w:rPr>
            </w:pPr>
          </w:p>
        </w:tc>
        <w:tc>
          <w:tcPr>
            <w:tcW w:w="1985" w:type="dxa"/>
            <w:vMerge/>
          </w:tcPr>
          <w:p w:rsidR="00F055B6" w:rsidRPr="00673306" w:rsidRDefault="00F055B6" w:rsidP="00AD64CC">
            <w:pPr>
              <w:numPr>
                <w:ilvl w:val="0"/>
                <w:numId w:val="10"/>
              </w:numPr>
              <w:ind w:left="191" w:hanging="238"/>
              <w:contextualSpacing/>
              <w:rPr>
                <w:rFonts w:ascii="Cambria" w:hAnsi="Cambria"/>
                <w:sz w:val="22"/>
                <w:szCs w:val="22"/>
              </w:rPr>
            </w:pPr>
          </w:p>
        </w:tc>
        <w:tc>
          <w:tcPr>
            <w:tcW w:w="1843" w:type="dxa"/>
            <w:vMerge/>
          </w:tcPr>
          <w:p w:rsidR="00F055B6" w:rsidRPr="00673306" w:rsidRDefault="00F055B6" w:rsidP="00AD64CC">
            <w:pPr>
              <w:numPr>
                <w:ilvl w:val="0"/>
                <w:numId w:val="1"/>
              </w:numPr>
              <w:ind w:left="188" w:hanging="238"/>
              <w:rPr>
                <w:rFonts w:ascii="Cambria" w:hAnsi="Cambria"/>
                <w:sz w:val="22"/>
                <w:szCs w:val="22"/>
              </w:rPr>
            </w:pPr>
          </w:p>
        </w:tc>
        <w:tc>
          <w:tcPr>
            <w:tcW w:w="1275" w:type="dxa"/>
            <w:vMerge/>
          </w:tcPr>
          <w:p w:rsidR="00F055B6" w:rsidRPr="00673306" w:rsidRDefault="00F055B6" w:rsidP="00AD64CC">
            <w:pPr>
              <w:ind w:left="-57" w:right="-57"/>
              <w:rPr>
                <w:rFonts w:ascii="Cambria" w:hAnsi="Cambria"/>
                <w:sz w:val="22"/>
                <w:szCs w:val="22"/>
              </w:rPr>
            </w:pPr>
          </w:p>
        </w:tc>
        <w:tc>
          <w:tcPr>
            <w:tcW w:w="1620" w:type="dxa"/>
            <w:vMerge/>
          </w:tcPr>
          <w:p w:rsidR="00F055B6" w:rsidRPr="00673306" w:rsidRDefault="00F055B6" w:rsidP="00AD64CC">
            <w:pPr>
              <w:ind w:left="-57" w:right="-57"/>
              <w:rPr>
                <w:rFonts w:ascii="Cambria" w:hAnsi="Cambria"/>
                <w:sz w:val="22"/>
                <w:szCs w:val="22"/>
              </w:rPr>
            </w:pPr>
          </w:p>
        </w:tc>
        <w:tc>
          <w:tcPr>
            <w:tcW w:w="1215" w:type="dxa"/>
            <w:vMerge/>
          </w:tcPr>
          <w:p w:rsidR="00F055B6" w:rsidRPr="00673306" w:rsidRDefault="00F055B6" w:rsidP="00AD64CC">
            <w:pPr>
              <w:ind w:left="-57" w:right="-57"/>
              <w:rPr>
                <w:rFonts w:ascii="Cambria" w:hAnsi="Cambria"/>
                <w:sz w:val="22"/>
                <w:szCs w:val="22"/>
              </w:rPr>
            </w:pPr>
          </w:p>
        </w:tc>
        <w:tc>
          <w:tcPr>
            <w:tcW w:w="922" w:type="dxa"/>
            <w:vMerge/>
          </w:tcPr>
          <w:p w:rsidR="00F055B6" w:rsidRPr="00673306" w:rsidRDefault="00F055B6" w:rsidP="00AD64CC">
            <w:pPr>
              <w:jc w:val="center"/>
              <w:rPr>
                <w:rFonts w:ascii="Cambria" w:hAnsi="Cambria"/>
                <w:sz w:val="22"/>
                <w:szCs w:val="22"/>
              </w:rPr>
            </w:pPr>
          </w:p>
        </w:tc>
        <w:tc>
          <w:tcPr>
            <w:tcW w:w="1772" w:type="dxa"/>
            <w:vMerge/>
          </w:tcPr>
          <w:p w:rsidR="00F055B6" w:rsidRPr="00673306" w:rsidRDefault="00F055B6" w:rsidP="00AD64CC">
            <w:pPr>
              <w:numPr>
                <w:ilvl w:val="0"/>
                <w:numId w:val="5"/>
              </w:numPr>
              <w:ind w:left="186" w:right="-57" w:hanging="224"/>
              <w:rPr>
                <w:rFonts w:ascii="Cambria" w:hAnsi="Cambria"/>
                <w:sz w:val="22"/>
                <w:szCs w:val="22"/>
              </w:rPr>
            </w:pPr>
          </w:p>
        </w:tc>
        <w:tc>
          <w:tcPr>
            <w:tcW w:w="1275" w:type="dxa"/>
            <w:vMerge/>
          </w:tcPr>
          <w:p w:rsidR="00F055B6" w:rsidRPr="00673306" w:rsidRDefault="00F055B6" w:rsidP="00AD64CC">
            <w:pPr>
              <w:numPr>
                <w:ilvl w:val="0"/>
                <w:numId w:val="5"/>
              </w:numPr>
              <w:ind w:left="186" w:right="-57" w:hanging="224"/>
              <w:rPr>
                <w:rFonts w:ascii="Cambria" w:hAnsi="Cambria"/>
                <w:sz w:val="22"/>
                <w:szCs w:val="22"/>
              </w:rPr>
            </w:pPr>
          </w:p>
        </w:tc>
      </w:tr>
      <w:tr w:rsidR="00F055B6" w:rsidRPr="00673306" w:rsidTr="00AD64CC">
        <w:tc>
          <w:tcPr>
            <w:tcW w:w="567" w:type="dxa"/>
            <w:tcBorders>
              <w:top w:val="nil"/>
              <w:bottom w:val="nil"/>
              <w:right w:val="nil"/>
            </w:tcBorders>
          </w:tcPr>
          <w:p w:rsidR="00F055B6" w:rsidRPr="00673306" w:rsidRDefault="00F055B6" w:rsidP="00AD64CC">
            <w:pPr>
              <w:rPr>
                <w:rFonts w:ascii="Cambria" w:hAnsi="Cambria"/>
                <w:sz w:val="22"/>
                <w:szCs w:val="22"/>
              </w:rPr>
            </w:pPr>
            <w:r w:rsidRPr="00673306">
              <w:rPr>
                <w:rFonts w:ascii="Cambria" w:hAnsi="Cambria"/>
                <w:sz w:val="22"/>
                <w:szCs w:val="22"/>
              </w:rPr>
              <w:t>3.4</w:t>
            </w:r>
          </w:p>
        </w:tc>
        <w:tc>
          <w:tcPr>
            <w:tcW w:w="3969" w:type="dxa"/>
            <w:tcBorders>
              <w:top w:val="nil"/>
              <w:left w:val="nil"/>
              <w:bottom w:val="nil"/>
            </w:tcBorders>
          </w:tcPr>
          <w:p w:rsidR="00F055B6" w:rsidRPr="00673306" w:rsidRDefault="00F055B6" w:rsidP="00AD64CC">
            <w:pPr>
              <w:rPr>
                <w:rFonts w:ascii="Cambria" w:hAnsi="Cambria"/>
                <w:sz w:val="22"/>
                <w:szCs w:val="22"/>
              </w:rPr>
            </w:pPr>
            <w:r w:rsidRPr="00673306">
              <w:rPr>
                <w:rFonts w:ascii="Cambria" w:hAnsi="Cambria"/>
                <w:sz w:val="22"/>
                <w:szCs w:val="22"/>
              </w:rPr>
              <w:t>Peserta didik mampu bernyanyi dengan memperhatikan unsur-unsur bunyi/musik khususnya dalam konteks bernyanyi bersama seperti: Harmoni, ritme, intonasi dan ekspresi.</w:t>
            </w:r>
          </w:p>
        </w:tc>
        <w:tc>
          <w:tcPr>
            <w:tcW w:w="1150" w:type="dxa"/>
            <w:vMerge/>
          </w:tcPr>
          <w:p w:rsidR="00F055B6" w:rsidRPr="00673306" w:rsidRDefault="00F055B6" w:rsidP="00AD64CC">
            <w:pPr>
              <w:ind w:left="-57" w:right="-57"/>
              <w:jc w:val="center"/>
              <w:rPr>
                <w:rFonts w:ascii="Cambria" w:hAnsi="Cambria"/>
                <w:sz w:val="22"/>
                <w:szCs w:val="22"/>
              </w:rPr>
            </w:pPr>
          </w:p>
        </w:tc>
        <w:tc>
          <w:tcPr>
            <w:tcW w:w="1985" w:type="dxa"/>
            <w:vMerge/>
          </w:tcPr>
          <w:p w:rsidR="00F055B6" w:rsidRPr="00673306" w:rsidRDefault="00F055B6" w:rsidP="00AD64CC">
            <w:pPr>
              <w:numPr>
                <w:ilvl w:val="0"/>
                <w:numId w:val="10"/>
              </w:numPr>
              <w:ind w:left="191" w:hanging="238"/>
              <w:contextualSpacing/>
              <w:rPr>
                <w:rFonts w:ascii="Cambria" w:hAnsi="Cambria"/>
                <w:sz w:val="22"/>
                <w:szCs w:val="22"/>
              </w:rPr>
            </w:pPr>
          </w:p>
        </w:tc>
        <w:tc>
          <w:tcPr>
            <w:tcW w:w="1843" w:type="dxa"/>
            <w:vMerge/>
          </w:tcPr>
          <w:p w:rsidR="00F055B6" w:rsidRPr="00673306" w:rsidRDefault="00F055B6" w:rsidP="00AD64CC">
            <w:pPr>
              <w:numPr>
                <w:ilvl w:val="0"/>
                <w:numId w:val="1"/>
              </w:numPr>
              <w:ind w:left="188" w:hanging="238"/>
              <w:rPr>
                <w:rFonts w:ascii="Cambria" w:hAnsi="Cambria"/>
                <w:sz w:val="22"/>
                <w:szCs w:val="22"/>
              </w:rPr>
            </w:pPr>
          </w:p>
        </w:tc>
        <w:tc>
          <w:tcPr>
            <w:tcW w:w="1275" w:type="dxa"/>
            <w:vMerge/>
          </w:tcPr>
          <w:p w:rsidR="00F055B6" w:rsidRPr="00673306" w:rsidRDefault="00F055B6" w:rsidP="00AD64CC">
            <w:pPr>
              <w:ind w:left="-57" w:right="-57"/>
              <w:rPr>
                <w:rFonts w:ascii="Cambria" w:hAnsi="Cambria"/>
                <w:sz w:val="22"/>
                <w:szCs w:val="22"/>
              </w:rPr>
            </w:pPr>
          </w:p>
        </w:tc>
        <w:tc>
          <w:tcPr>
            <w:tcW w:w="1620" w:type="dxa"/>
            <w:vMerge/>
          </w:tcPr>
          <w:p w:rsidR="00F055B6" w:rsidRPr="00673306" w:rsidRDefault="00F055B6" w:rsidP="00AD64CC">
            <w:pPr>
              <w:ind w:left="-57" w:right="-57"/>
              <w:rPr>
                <w:rFonts w:ascii="Cambria" w:hAnsi="Cambria"/>
                <w:sz w:val="22"/>
                <w:szCs w:val="22"/>
              </w:rPr>
            </w:pPr>
          </w:p>
        </w:tc>
        <w:tc>
          <w:tcPr>
            <w:tcW w:w="1215" w:type="dxa"/>
            <w:vMerge/>
          </w:tcPr>
          <w:p w:rsidR="00F055B6" w:rsidRPr="00673306" w:rsidRDefault="00F055B6" w:rsidP="00AD64CC">
            <w:pPr>
              <w:ind w:left="-57" w:right="-57"/>
              <w:rPr>
                <w:rFonts w:ascii="Cambria" w:hAnsi="Cambria"/>
                <w:sz w:val="22"/>
                <w:szCs w:val="22"/>
              </w:rPr>
            </w:pPr>
          </w:p>
        </w:tc>
        <w:tc>
          <w:tcPr>
            <w:tcW w:w="922" w:type="dxa"/>
            <w:vMerge/>
          </w:tcPr>
          <w:p w:rsidR="00F055B6" w:rsidRPr="00673306" w:rsidRDefault="00F055B6" w:rsidP="00AD64CC">
            <w:pPr>
              <w:jc w:val="center"/>
              <w:rPr>
                <w:rFonts w:ascii="Cambria" w:hAnsi="Cambria"/>
                <w:sz w:val="22"/>
                <w:szCs w:val="22"/>
              </w:rPr>
            </w:pPr>
          </w:p>
        </w:tc>
        <w:tc>
          <w:tcPr>
            <w:tcW w:w="1772" w:type="dxa"/>
            <w:vMerge/>
          </w:tcPr>
          <w:p w:rsidR="00F055B6" w:rsidRPr="00673306" w:rsidRDefault="00F055B6" w:rsidP="00AD64CC">
            <w:pPr>
              <w:numPr>
                <w:ilvl w:val="0"/>
                <w:numId w:val="5"/>
              </w:numPr>
              <w:ind w:left="186" w:right="-57" w:hanging="224"/>
              <w:rPr>
                <w:rFonts w:ascii="Cambria" w:hAnsi="Cambria"/>
                <w:sz w:val="22"/>
                <w:szCs w:val="22"/>
              </w:rPr>
            </w:pPr>
          </w:p>
        </w:tc>
        <w:tc>
          <w:tcPr>
            <w:tcW w:w="1275" w:type="dxa"/>
            <w:vMerge/>
          </w:tcPr>
          <w:p w:rsidR="00F055B6" w:rsidRPr="00673306" w:rsidRDefault="00F055B6" w:rsidP="00AD64CC">
            <w:pPr>
              <w:numPr>
                <w:ilvl w:val="0"/>
                <w:numId w:val="5"/>
              </w:numPr>
              <w:ind w:left="186" w:right="-57" w:hanging="224"/>
              <w:rPr>
                <w:rFonts w:ascii="Cambria" w:hAnsi="Cambria"/>
                <w:sz w:val="22"/>
                <w:szCs w:val="22"/>
              </w:rPr>
            </w:pPr>
          </w:p>
        </w:tc>
      </w:tr>
      <w:tr w:rsidR="00F055B6" w:rsidRPr="00673306" w:rsidTr="00AD64CC">
        <w:tc>
          <w:tcPr>
            <w:tcW w:w="567" w:type="dxa"/>
            <w:tcBorders>
              <w:top w:val="nil"/>
              <w:bottom w:val="nil"/>
              <w:right w:val="nil"/>
            </w:tcBorders>
          </w:tcPr>
          <w:p w:rsidR="00F055B6" w:rsidRPr="00673306" w:rsidRDefault="00F055B6" w:rsidP="00AD64CC">
            <w:pPr>
              <w:rPr>
                <w:rFonts w:ascii="Cambria" w:hAnsi="Cambria"/>
                <w:sz w:val="22"/>
                <w:szCs w:val="22"/>
              </w:rPr>
            </w:pPr>
            <w:r w:rsidRPr="00673306">
              <w:rPr>
                <w:rFonts w:ascii="Cambria" w:hAnsi="Cambria"/>
                <w:sz w:val="22"/>
                <w:szCs w:val="22"/>
              </w:rPr>
              <w:t>3.5</w:t>
            </w:r>
          </w:p>
        </w:tc>
        <w:tc>
          <w:tcPr>
            <w:tcW w:w="3969" w:type="dxa"/>
            <w:tcBorders>
              <w:top w:val="nil"/>
              <w:left w:val="nil"/>
              <w:bottom w:val="nil"/>
            </w:tcBorders>
          </w:tcPr>
          <w:p w:rsidR="00F055B6" w:rsidRPr="00673306" w:rsidRDefault="00F055B6" w:rsidP="00AD64CC">
            <w:pPr>
              <w:rPr>
                <w:rFonts w:ascii="Cambria" w:hAnsi="Cambria"/>
                <w:sz w:val="22"/>
                <w:szCs w:val="22"/>
              </w:rPr>
            </w:pPr>
            <w:r w:rsidRPr="00673306">
              <w:rPr>
                <w:rFonts w:ascii="Cambria" w:hAnsi="Cambria"/>
                <w:sz w:val="22"/>
                <w:szCs w:val="22"/>
              </w:rPr>
              <w:t>Menjalani rutin dan kebiasaan baik dalam berkegiatan musik khususnya berlatih teknik paduan suara.</w:t>
            </w:r>
          </w:p>
        </w:tc>
        <w:tc>
          <w:tcPr>
            <w:tcW w:w="1150" w:type="dxa"/>
            <w:vMerge/>
          </w:tcPr>
          <w:p w:rsidR="00F055B6" w:rsidRPr="00673306" w:rsidRDefault="00F055B6" w:rsidP="00AD64CC">
            <w:pPr>
              <w:ind w:left="-57" w:right="-57"/>
              <w:jc w:val="center"/>
              <w:rPr>
                <w:rFonts w:ascii="Cambria" w:hAnsi="Cambria"/>
                <w:sz w:val="22"/>
                <w:szCs w:val="22"/>
              </w:rPr>
            </w:pPr>
          </w:p>
        </w:tc>
        <w:tc>
          <w:tcPr>
            <w:tcW w:w="1985" w:type="dxa"/>
            <w:vMerge/>
          </w:tcPr>
          <w:p w:rsidR="00F055B6" w:rsidRPr="00673306" w:rsidRDefault="00F055B6" w:rsidP="00AD64CC">
            <w:pPr>
              <w:numPr>
                <w:ilvl w:val="0"/>
                <w:numId w:val="10"/>
              </w:numPr>
              <w:ind w:left="191" w:hanging="238"/>
              <w:contextualSpacing/>
              <w:rPr>
                <w:rFonts w:ascii="Cambria" w:hAnsi="Cambria"/>
                <w:sz w:val="22"/>
                <w:szCs w:val="22"/>
              </w:rPr>
            </w:pPr>
          </w:p>
        </w:tc>
        <w:tc>
          <w:tcPr>
            <w:tcW w:w="1843" w:type="dxa"/>
            <w:vMerge/>
          </w:tcPr>
          <w:p w:rsidR="00F055B6" w:rsidRPr="00673306" w:rsidRDefault="00F055B6" w:rsidP="00AD64CC">
            <w:pPr>
              <w:numPr>
                <w:ilvl w:val="0"/>
                <w:numId w:val="1"/>
              </w:numPr>
              <w:ind w:left="188" w:hanging="238"/>
              <w:rPr>
                <w:rFonts w:ascii="Cambria" w:hAnsi="Cambria"/>
                <w:sz w:val="22"/>
                <w:szCs w:val="22"/>
              </w:rPr>
            </w:pPr>
          </w:p>
        </w:tc>
        <w:tc>
          <w:tcPr>
            <w:tcW w:w="1275" w:type="dxa"/>
            <w:vMerge/>
          </w:tcPr>
          <w:p w:rsidR="00F055B6" w:rsidRPr="00673306" w:rsidRDefault="00F055B6" w:rsidP="00AD64CC">
            <w:pPr>
              <w:ind w:left="-57" w:right="-57"/>
              <w:rPr>
                <w:rFonts w:ascii="Cambria" w:hAnsi="Cambria"/>
                <w:sz w:val="22"/>
                <w:szCs w:val="22"/>
              </w:rPr>
            </w:pPr>
          </w:p>
        </w:tc>
        <w:tc>
          <w:tcPr>
            <w:tcW w:w="1620" w:type="dxa"/>
            <w:vMerge/>
          </w:tcPr>
          <w:p w:rsidR="00F055B6" w:rsidRPr="00673306" w:rsidRDefault="00F055B6" w:rsidP="00AD64CC">
            <w:pPr>
              <w:ind w:left="-57" w:right="-57"/>
              <w:rPr>
                <w:rFonts w:ascii="Cambria" w:hAnsi="Cambria"/>
                <w:sz w:val="22"/>
                <w:szCs w:val="22"/>
              </w:rPr>
            </w:pPr>
          </w:p>
        </w:tc>
        <w:tc>
          <w:tcPr>
            <w:tcW w:w="1215" w:type="dxa"/>
            <w:vMerge/>
          </w:tcPr>
          <w:p w:rsidR="00F055B6" w:rsidRPr="00673306" w:rsidRDefault="00F055B6" w:rsidP="00AD64CC">
            <w:pPr>
              <w:ind w:left="-57" w:right="-57"/>
              <w:rPr>
                <w:rFonts w:ascii="Cambria" w:hAnsi="Cambria"/>
                <w:sz w:val="22"/>
                <w:szCs w:val="22"/>
              </w:rPr>
            </w:pPr>
          </w:p>
        </w:tc>
        <w:tc>
          <w:tcPr>
            <w:tcW w:w="922" w:type="dxa"/>
            <w:vMerge/>
          </w:tcPr>
          <w:p w:rsidR="00F055B6" w:rsidRPr="00673306" w:rsidRDefault="00F055B6" w:rsidP="00AD64CC">
            <w:pPr>
              <w:jc w:val="center"/>
              <w:rPr>
                <w:rFonts w:ascii="Cambria" w:hAnsi="Cambria"/>
                <w:sz w:val="22"/>
                <w:szCs w:val="22"/>
              </w:rPr>
            </w:pPr>
          </w:p>
        </w:tc>
        <w:tc>
          <w:tcPr>
            <w:tcW w:w="1772" w:type="dxa"/>
            <w:vMerge/>
          </w:tcPr>
          <w:p w:rsidR="00F055B6" w:rsidRPr="00673306" w:rsidRDefault="00F055B6" w:rsidP="00AD64CC">
            <w:pPr>
              <w:numPr>
                <w:ilvl w:val="0"/>
                <w:numId w:val="5"/>
              </w:numPr>
              <w:ind w:left="186" w:right="-57" w:hanging="224"/>
              <w:rPr>
                <w:rFonts w:ascii="Cambria" w:hAnsi="Cambria"/>
                <w:sz w:val="22"/>
                <w:szCs w:val="22"/>
              </w:rPr>
            </w:pPr>
          </w:p>
        </w:tc>
        <w:tc>
          <w:tcPr>
            <w:tcW w:w="1275" w:type="dxa"/>
            <w:vMerge/>
          </w:tcPr>
          <w:p w:rsidR="00F055B6" w:rsidRPr="00673306" w:rsidRDefault="00F055B6" w:rsidP="00AD64CC">
            <w:pPr>
              <w:numPr>
                <w:ilvl w:val="0"/>
                <w:numId w:val="5"/>
              </w:numPr>
              <w:ind w:left="186" w:right="-57" w:hanging="224"/>
              <w:rPr>
                <w:rFonts w:ascii="Cambria" w:hAnsi="Cambria"/>
                <w:sz w:val="22"/>
                <w:szCs w:val="22"/>
              </w:rPr>
            </w:pPr>
          </w:p>
        </w:tc>
      </w:tr>
      <w:tr w:rsidR="00F055B6" w:rsidRPr="00673306" w:rsidTr="00AD64CC">
        <w:tc>
          <w:tcPr>
            <w:tcW w:w="567" w:type="dxa"/>
            <w:tcBorders>
              <w:top w:val="nil"/>
              <w:bottom w:val="nil"/>
              <w:right w:val="nil"/>
            </w:tcBorders>
          </w:tcPr>
          <w:p w:rsidR="00F055B6" w:rsidRPr="00673306" w:rsidRDefault="00F055B6" w:rsidP="00AD64CC">
            <w:pPr>
              <w:rPr>
                <w:rFonts w:ascii="Cambria" w:hAnsi="Cambria"/>
                <w:sz w:val="22"/>
                <w:szCs w:val="22"/>
              </w:rPr>
            </w:pPr>
            <w:r w:rsidRPr="00673306">
              <w:rPr>
                <w:rFonts w:ascii="Cambria" w:hAnsi="Cambria"/>
                <w:sz w:val="22"/>
                <w:szCs w:val="22"/>
              </w:rPr>
              <w:t>3.6</w:t>
            </w:r>
          </w:p>
        </w:tc>
        <w:tc>
          <w:tcPr>
            <w:tcW w:w="3969" w:type="dxa"/>
            <w:tcBorders>
              <w:top w:val="nil"/>
              <w:left w:val="nil"/>
              <w:bottom w:val="nil"/>
            </w:tcBorders>
          </w:tcPr>
          <w:p w:rsidR="00F055B6" w:rsidRPr="00673306" w:rsidRDefault="00F055B6" w:rsidP="00AD64CC">
            <w:pPr>
              <w:rPr>
                <w:rFonts w:ascii="Cambria" w:hAnsi="Cambria"/>
                <w:sz w:val="22"/>
                <w:szCs w:val="22"/>
              </w:rPr>
            </w:pPr>
            <w:r w:rsidRPr="00673306">
              <w:rPr>
                <w:rFonts w:ascii="Cambria" w:hAnsi="Cambria"/>
                <w:sz w:val="22"/>
                <w:szCs w:val="22"/>
              </w:rPr>
              <w:t>Peserta didik mampu bernyanyi dengan memperhatikan unsur-unsur bunyi/musik khususnya dalam konteks bernyanyi bersama seperti: Harmoni, tone colours, ritmik, intonasi dan ekspresi.</w:t>
            </w:r>
          </w:p>
        </w:tc>
        <w:tc>
          <w:tcPr>
            <w:tcW w:w="1150" w:type="dxa"/>
            <w:vMerge/>
          </w:tcPr>
          <w:p w:rsidR="00F055B6" w:rsidRPr="00673306" w:rsidRDefault="00F055B6" w:rsidP="00AD64CC">
            <w:pPr>
              <w:ind w:left="-57" w:right="-57"/>
              <w:jc w:val="center"/>
              <w:rPr>
                <w:rFonts w:ascii="Cambria" w:hAnsi="Cambria"/>
                <w:sz w:val="22"/>
                <w:szCs w:val="22"/>
              </w:rPr>
            </w:pPr>
          </w:p>
        </w:tc>
        <w:tc>
          <w:tcPr>
            <w:tcW w:w="1985" w:type="dxa"/>
            <w:vMerge/>
          </w:tcPr>
          <w:p w:rsidR="00F055B6" w:rsidRPr="00673306" w:rsidRDefault="00F055B6" w:rsidP="00AD64CC">
            <w:pPr>
              <w:numPr>
                <w:ilvl w:val="0"/>
                <w:numId w:val="10"/>
              </w:numPr>
              <w:ind w:left="191" w:hanging="238"/>
              <w:contextualSpacing/>
              <w:rPr>
                <w:rFonts w:ascii="Cambria" w:hAnsi="Cambria"/>
                <w:sz w:val="22"/>
                <w:szCs w:val="22"/>
              </w:rPr>
            </w:pPr>
          </w:p>
        </w:tc>
        <w:tc>
          <w:tcPr>
            <w:tcW w:w="1843" w:type="dxa"/>
            <w:vMerge/>
          </w:tcPr>
          <w:p w:rsidR="00F055B6" w:rsidRPr="00673306" w:rsidRDefault="00F055B6" w:rsidP="00AD64CC">
            <w:pPr>
              <w:numPr>
                <w:ilvl w:val="0"/>
                <w:numId w:val="1"/>
              </w:numPr>
              <w:ind w:left="188" w:hanging="238"/>
              <w:rPr>
                <w:rFonts w:ascii="Cambria" w:hAnsi="Cambria"/>
                <w:sz w:val="22"/>
                <w:szCs w:val="22"/>
              </w:rPr>
            </w:pPr>
          </w:p>
        </w:tc>
        <w:tc>
          <w:tcPr>
            <w:tcW w:w="1275" w:type="dxa"/>
            <w:vMerge/>
          </w:tcPr>
          <w:p w:rsidR="00F055B6" w:rsidRPr="00673306" w:rsidRDefault="00F055B6" w:rsidP="00AD64CC">
            <w:pPr>
              <w:ind w:left="-57" w:right="-57"/>
              <w:rPr>
                <w:rFonts w:ascii="Cambria" w:hAnsi="Cambria"/>
                <w:sz w:val="22"/>
                <w:szCs w:val="22"/>
              </w:rPr>
            </w:pPr>
          </w:p>
        </w:tc>
        <w:tc>
          <w:tcPr>
            <w:tcW w:w="1620" w:type="dxa"/>
            <w:vMerge/>
          </w:tcPr>
          <w:p w:rsidR="00F055B6" w:rsidRPr="00673306" w:rsidRDefault="00F055B6" w:rsidP="00AD64CC">
            <w:pPr>
              <w:ind w:left="-57" w:right="-57"/>
              <w:rPr>
                <w:rFonts w:ascii="Cambria" w:hAnsi="Cambria"/>
                <w:sz w:val="22"/>
                <w:szCs w:val="22"/>
              </w:rPr>
            </w:pPr>
          </w:p>
        </w:tc>
        <w:tc>
          <w:tcPr>
            <w:tcW w:w="1215" w:type="dxa"/>
            <w:vMerge/>
          </w:tcPr>
          <w:p w:rsidR="00F055B6" w:rsidRPr="00673306" w:rsidRDefault="00F055B6" w:rsidP="00AD64CC">
            <w:pPr>
              <w:ind w:left="-57" w:right="-57"/>
              <w:rPr>
                <w:rFonts w:ascii="Cambria" w:hAnsi="Cambria"/>
                <w:sz w:val="22"/>
                <w:szCs w:val="22"/>
              </w:rPr>
            </w:pPr>
          </w:p>
        </w:tc>
        <w:tc>
          <w:tcPr>
            <w:tcW w:w="922" w:type="dxa"/>
            <w:vMerge/>
          </w:tcPr>
          <w:p w:rsidR="00F055B6" w:rsidRPr="00673306" w:rsidRDefault="00F055B6" w:rsidP="00AD64CC">
            <w:pPr>
              <w:jc w:val="center"/>
              <w:rPr>
                <w:rFonts w:ascii="Cambria" w:hAnsi="Cambria"/>
                <w:sz w:val="22"/>
                <w:szCs w:val="22"/>
              </w:rPr>
            </w:pPr>
          </w:p>
        </w:tc>
        <w:tc>
          <w:tcPr>
            <w:tcW w:w="1772" w:type="dxa"/>
            <w:vMerge/>
          </w:tcPr>
          <w:p w:rsidR="00F055B6" w:rsidRPr="00673306" w:rsidRDefault="00F055B6" w:rsidP="00AD64CC">
            <w:pPr>
              <w:numPr>
                <w:ilvl w:val="0"/>
                <w:numId w:val="5"/>
              </w:numPr>
              <w:ind w:left="186" w:right="-57" w:hanging="224"/>
              <w:rPr>
                <w:rFonts w:ascii="Cambria" w:hAnsi="Cambria"/>
                <w:sz w:val="22"/>
                <w:szCs w:val="22"/>
              </w:rPr>
            </w:pPr>
          </w:p>
        </w:tc>
        <w:tc>
          <w:tcPr>
            <w:tcW w:w="1275" w:type="dxa"/>
            <w:vMerge/>
          </w:tcPr>
          <w:p w:rsidR="00F055B6" w:rsidRPr="00673306" w:rsidRDefault="00F055B6" w:rsidP="00AD64CC">
            <w:pPr>
              <w:numPr>
                <w:ilvl w:val="0"/>
                <w:numId w:val="5"/>
              </w:numPr>
              <w:ind w:left="186" w:right="-57" w:hanging="224"/>
              <w:rPr>
                <w:rFonts w:ascii="Cambria" w:hAnsi="Cambria"/>
                <w:sz w:val="22"/>
                <w:szCs w:val="22"/>
              </w:rPr>
            </w:pPr>
          </w:p>
        </w:tc>
      </w:tr>
      <w:tr w:rsidR="00F055B6" w:rsidRPr="00673306" w:rsidTr="00AD64CC">
        <w:tc>
          <w:tcPr>
            <w:tcW w:w="567" w:type="dxa"/>
            <w:tcBorders>
              <w:top w:val="nil"/>
              <w:bottom w:val="nil"/>
              <w:right w:val="nil"/>
            </w:tcBorders>
          </w:tcPr>
          <w:p w:rsidR="00F055B6" w:rsidRPr="00673306" w:rsidRDefault="00F055B6" w:rsidP="00AD64CC">
            <w:pPr>
              <w:rPr>
                <w:rFonts w:ascii="Cambria" w:hAnsi="Cambria"/>
                <w:sz w:val="22"/>
                <w:szCs w:val="22"/>
              </w:rPr>
            </w:pPr>
            <w:r w:rsidRPr="00673306">
              <w:rPr>
                <w:rFonts w:ascii="Cambria" w:hAnsi="Cambria"/>
                <w:sz w:val="22"/>
                <w:szCs w:val="22"/>
              </w:rPr>
              <w:t>3.7</w:t>
            </w:r>
          </w:p>
        </w:tc>
        <w:tc>
          <w:tcPr>
            <w:tcW w:w="3969" w:type="dxa"/>
            <w:tcBorders>
              <w:top w:val="nil"/>
              <w:left w:val="nil"/>
              <w:bottom w:val="nil"/>
            </w:tcBorders>
          </w:tcPr>
          <w:p w:rsidR="00F055B6" w:rsidRPr="00673306" w:rsidRDefault="00F055B6" w:rsidP="00AD64CC">
            <w:pPr>
              <w:rPr>
                <w:rFonts w:ascii="Cambria" w:hAnsi="Cambria"/>
                <w:sz w:val="22"/>
                <w:szCs w:val="22"/>
              </w:rPr>
            </w:pPr>
            <w:r w:rsidRPr="00673306">
              <w:rPr>
                <w:rFonts w:ascii="Cambria" w:hAnsi="Cambria"/>
                <w:sz w:val="22"/>
                <w:szCs w:val="22"/>
              </w:rPr>
              <w:t>Menjalani kebiasaan/ disiplin kreatif sebagai sarana melatih kelancaran dan keluwesan dalam praktik bermusik.</w:t>
            </w:r>
          </w:p>
        </w:tc>
        <w:tc>
          <w:tcPr>
            <w:tcW w:w="1150" w:type="dxa"/>
            <w:vMerge/>
          </w:tcPr>
          <w:p w:rsidR="00F055B6" w:rsidRPr="00673306" w:rsidRDefault="00F055B6" w:rsidP="00AD64CC">
            <w:pPr>
              <w:ind w:left="-57" w:right="-57"/>
              <w:jc w:val="center"/>
              <w:rPr>
                <w:rFonts w:ascii="Cambria" w:hAnsi="Cambria"/>
                <w:sz w:val="22"/>
                <w:szCs w:val="22"/>
              </w:rPr>
            </w:pPr>
          </w:p>
        </w:tc>
        <w:tc>
          <w:tcPr>
            <w:tcW w:w="1985" w:type="dxa"/>
            <w:vMerge/>
          </w:tcPr>
          <w:p w:rsidR="00F055B6" w:rsidRPr="00673306" w:rsidRDefault="00F055B6" w:rsidP="00AD64CC">
            <w:pPr>
              <w:numPr>
                <w:ilvl w:val="0"/>
                <w:numId w:val="10"/>
              </w:numPr>
              <w:ind w:left="191" w:hanging="238"/>
              <w:contextualSpacing/>
              <w:rPr>
                <w:rFonts w:ascii="Cambria" w:hAnsi="Cambria"/>
                <w:sz w:val="22"/>
                <w:szCs w:val="22"/>
              </w:rPr>
            </w:pPr>
          </w:p>
        </w:tc>
        <w:tc>
          <w:tcPr>
            <w:tcW w:w="1843" w:type="dxa"/>
            <w:vMerge/>
          </w:tcPr>
          <w:p w:rsidR="00F055B6" w:rsidRPr="00673306" w:rsidRDefault="00F055B6" w:rsidP="00AD64CC">
            <w:pPr>
              <w:numPr>
                <w:ilvl w:val="0"/>
                <w:numId w:val="1"/>
              </w:numPr>
              <w:ind w:left="188" w:hanging="238"/>
              <w:rPr>
                <w:rFonts w:ascii="Cambria" w:hAnsi="Cambria"/>
                <w:sz w:val="22"/>
                <w:szCs w:val="22"/>
              </w:rPr>
            </w:pPr>
          </w:p>
        </w:tc>
        <w:tc>
          <w:tcPr>
            <w:tcW w:w="1275" w:type="dxa"/>
            <w:vMerge/>
          </w:tcPr>
          <w:p w:rsidR="00F055B6" w:rsidRPr="00673306" w:rsidRDefault="00F055B6" w:rsidP="00AD64CC">
            <w:pPr>
              <w:ind w:left="-57" w:right="-57"/>
              <w:rPr>
                <w:rFonts w:ascii="Cambria" w:hAnsi="Cambria"/>
                <w:sz w:val="22"/>
                <w:szCs w:val="22"/>
              </w:rPr>
            </w:pPr>
          </w:p>
        </w:tc>
        <w:tc>
          <w:tcPr>
            <w:tcW w:w="1620" w:type="dxa"/>
            <w:vMerge/>
          </w:tcPr>
          <w:p w:rsidR="00F055B6" w:rsidRPr="00673306" w:rsidRDefault="00F055B6" w:rsidP="00AD64CC">
            <w:pPr>
              <w:ind w:left="-57" w:right="-57"/>
              <w:rPr>
                <w:rFonts w:ascii="Cambria" w:hAnsi="Cambria"/>
                <w:sz w:val="22"/>
                <w:szCs w:val="22"/>
              </w:rPr>
            </w:pPr>
          </w:p>
        </w:tc>
        <w:tc>
          <w:tcPr>
            <w:tcW w:w="1215" w:type="dxa"/>
            <w:vMerge/>
          </w:tcPr>
          <w:p w:rsidR="00F055B6" w:rsidRPr="00673306" w:rsidRDefault="00F055B6" w:rsidP="00AD64CC">
            <w:pPr>
              <w:ind w:left="-57" w:right="-57"/>
              <w:rPr>
                <w:rFonts w:ascii="Cambria" w:hAnsi="Cambria"/>
                <w:sz w:val="22"/>
                <w:szCs w:val="22"/>
              </w:rPr>
            </w:pPr>
          </w:p>
        </w:tc>
        <w:tc>
          <w:tcPr>
            <w:tcW w:w="922" w:type="dxa"/>
            <w:vMerge/>
          </w:tcPr>
          <w:p w:rsidR="00F055B6" w:rsidRPr="00673306" w:rsidRDefault="00F055B6" w:rsidP="00AD64CC">
            <w:pPr>
              <w:jc w:val="center"/>
              <w:rPr>
                <w:rFonts w:ascii="Cambria" w:hAnsi="Cambria"/>
                <w:sz w:val="22"/>
                <w:szCs w:val="22"/>
              </w:rPr>
            </w:pPr>
          </w:p>
        </w:tc>
        <w:tc>
          <w:tcPr>
            <w:tcW w:w="1772" w:type="dxa"/>
            <w:vMerge/>
          </w:tcPr>
          <w:p w:rsidR="00F055B6" w:rsidRPr="00673306" w:rsidRDefault="00F055B6" w:rsidP="00AD64CC">
            <w:pPr>
              <w:numPr>
                <w:ilvl w:val="0"/>
                <w:numId w:val="5"/>
              </w:numPr>
              <w:ind w:left="186" w:right="-57" w:hanging="224"/>
              <w:rPr>
                <w:rFonts w:ascii="Cambria" w:hAnsi="Cambria"/>
                <w:sz w:val="22"/>
                <w:szCs w:val="22"/>
              </w:rPr>
            </w:pPr>
          </w:p>
        </w:tc>
        <w:tc>
          <w:tcPr>
            <w:tcW w:w="1275" w:type="dxa"/>
            <w:vMerge/>
          </w:tcPr>
          <w:p w:rsidR="00F055B6" w:rsidRPr="00673306" w:rsidRDefault="00F055B6" w:rsidP="00AD64CC">
            <w:pPr>
              <w:numPr>
                <w:ilvl w:val="0"/>
                <w:numId w:val="5"/>
              </w:numPr>
              <w:ind w:left="186" w:right="-57" w:hanging="224"/>
              <w:rPr>
                <w:rFonts w:ascii="Cambria" w:hAnsi="Cambria"/>
                <w:sz w:val="22"/>
                <w:szCs w:val="22"/>
              </w:rPr>
            </w:pPr>
          </w:p>
        </w:tc>
      </w:tr>
      <w:tr w:rsidR="00F055B6" w:rsidRPr="00673306" w:rsidTr="00AD64CC">
        <w:tc>
          <w:tcPr>
            <w:tcW w:w="567" w:type="dxa"/>
            <w:tcBorders>
              <w:top w:val="nil"/>
              <w:bottom w:val="nil"/>
              <w:right w:val="nil"/>
            </w:tcBorders>
          </w:tcPr>
          <w:p w:rsidR="00F055B6" w:rsidRPr="00673306" w:rsidRDefault="00F055B6" w:rsidP="00AD64CC">
            <w:pPr>
              <w:rPr>
                <w:rFonts w:ascii="Cambria" w:hAnsi="Cambria"/>
                <w:sz w:val="22"/>
                <w:szCs w:val="22"/>
              </w:rPr>
            </w:pPr>
            <w:r w:rsidRPr="00673306">
              <w:rPr>
                <w:rFonts w:ascii="Cambria" w:hAnsi="Cambria"/>
                <w:sz w:val="22"/>
                <w:szCs w:val="22"/>
              </w:rPr>
              <w:t>3.8</w:t>
            </w:r>
          </w:p>
        </w:tc>
        <w:tc>
          <w:tcPr>
            <w:tcW w:w="3969" w:type="dxa"/>
            <w:tcBorders>
              <w:top w:val="nil"/>
              <w:left w:val="nil"/>
              <w:bottom w:val="nil"/>
            </w:tcBorders>
          </w:tcPr>
          <w:p w:rsidR="00F055B6" w:rsidRPr="00673306" w:rsidRDefault="00F055B6" w:rsidP="00AD64CC">
            <w:pPr>
              <w:rPr>
                <w:rFonts w:ascii="Cambria" w:hAnsi="Cambria"/>
                <w:sz w:val="22"/>
                <w:szCs w:val="22"/>
              </w:rPr>
            </w:pPr>
            <w:r w:rsidRPr="00673306">
              <w:rPr>
                <w:rFonts w:ascii="Cambria" w:hAnsi="Cambria"/>
                <w:sz w:val="22"/>
                <w:szCs w:val="22"/>
              </w:rPr>
              <w:t>Peserta didik mampu memainkan karya-karya bermusik dengan standar musikalitas yang baik dan sesuai dengan kaidah/ budaya dan kebutuhan, dapat dipertanggungjawabkan, berdampak pada diri sendiri dan orang lain, dalam beragam bentuk praktiknya.</w:t>
            </w:r>
          </w:p>
        </w:tc>
        <w:tc>
          <w:tcPr>
            <w:tcW w:w="1150" w:type="dxa"/>
            <w:vMerge/>
          </w:tcPr>
          <w:p w:rsidR="00F055B6" w:rsidRPr="00673306" w:rsidRDefault="00F055B6" w:rsidP="00AD64CC">
            <w:pPr>
              <w:ind w:left="-57" w:right="-57"/>
              <w:jc w:val="center"/>
              <w:rPr>
                <w:rFonts w:ascii="Cambria" w:hAnsi="Cambria"/>
                <w:sz w:val="22"/>
                <w:szCs w:val="22"/>
              </w:rPr>
            </w:pPr>
          </w:p>
        </w:tc>
        <w:tc>
          <w:tcPr>
            <w:tcW w:w="1985" w:type="dxa"/>
            <w:vMerge/>
          </w:tcPr>
          <w:p w:rsidR="00F055B6" w:rsidRPr="00673306" w:rsidRDefault="00F055B6" w:rsidP="00AD64CC">
            <w:pPr>
              <w:numPr>
                <w:ilvl w:val="0"/>
                <w:numId w:val="10"/>
              </w:numPr>
              <w:ind w:left="191" w:hanging="238"/>
              <w:contextualSpacing/>
              <w:rPr>
                <w:rFonts w:ascii="Cambria" w:hAnsi="Cambria"/>
                <w:sz w:val="22"/>
                <w:szCs w:val="22"/>
              </w:rPr>
            </w:pPr>
          </w:p>
        </w:tc>
        <w:tc>
          <w:tcPr>
            <w:tcW w:w="1843" w:type="dxa"/>
            <w:vMerge/>
          </w:tcPr>
          <w:p w:rsidR="00F055B6" w:rsidRPr="00673306" w:rsidRDefault="00F055B6" w:rsidP="00AD64CC">
            <w:pPr>
              <w:numPr>
                <w:ilvl w:val="0"/>
                <w:numId w:val="1"/>
              </w:numPr>
              <w:ind w:left="188" w:hanging="238"/>
              <w:rPr>
                <w:rFonts w:ascii="Cambria" w:hAnsi="Cambria"/>
                <w:sz w:val="22"/>
                <w:szCs w:val="22"/>
              </w:rPr>
            </w:pPr>
          </w:p>
        </w:tc>
        <w:tc>
          <w:tcPr>
            <w:tcW w:w="1275" w:type="dxa"/>
            <w:vMerge/>
          </w:tcPr>
          <w:p w:rsidR="00F055B6" w:rsidRPr="00673306" w:rsidRDefault="00F055B6" w:rsidP="00AD64CC">
            <w:pPr>
              <w:ind w:left="-57" w:right="-57"/>
              <w:rPr>
                <w:rFonts w:ascii="Cambria" w:hAnsi="Cambria"/>
                <w:sz w:val="22"/>
                <w:szCs w:val="22"/>
              </w:rPr>
            </w:pPr>
          </w:p>
        </w:tc>
        <w:tc>
          <w:tcPr>
            <w:tcW w:w="1620" w:type="dxa"/>
            <w:vMerge/>
          </w:tcPr>
          <w:p w:rsidR="00F055B6" w:rsidRPr="00673306" w:rsidRDefault="00F055B6" w:rsidP="00AD64CC">
            <w:pPr>
              <w:ind w:left="-57" w:right="-57"/>
              <w:rPr>
                <w:rFonts w:ascii="Cambria" w:hAnsi="Cambria"/>
                <w:sz w:val="22"/>
                <w:szCs w:val="22"/>
              </w:rPr>
            </w:pPr>
          </w:p>
        </w:tc>
        <w:tc>
          <w:tcPr>
            <w:tcW w:w="1215" w:type="dxa"/>
            <w:vMerge/>
          </w:tcPr>
          <w:p w:rsidR="00F055B6" w:rsidRPr="00673306" w:rsidRDefault="00F055B6" w:rsidP="00AD64CC">
            <w:pPr>
              <w:ind w:left="-57" w:right="-57"/>
              <w:rPr>
                <w:rFonts w:ascii="Cambria" w:hAnsi="Cambria"/>
                <w:sz w:val="22"/>
                <w:szCs w:val="22"/>
              </w:rPr>
            </w:pPr>
          </w:p>
        </w:tc>
        <w:tc>
          <w:tcPr>
            <w:tcW w:w="922" w:type="dxa"/>
            <w:vMerge/>
          </w:tcPr>
          <w:p w:rsidR="00F055B6" w:rsidRPr="00673306" w:rsidRDefault="00F055B6" w:rsidP="00AD64CC">
            <w:pPr>
              <w:jc w:val="center"/>
              <w:rPr>
                <w:rFonts w:ascii="Cambria" w:hAnsi="Cambria"/>
                <w:sz w:val="22"/>
                <w:szCs w:val="22"/>
              </w:rPr>
            </w:pPr>
          </w:p>
        </w:tc>
        <w:tc>
          <w:tcPr>
            <w:tcW w:w="1772" w:type="dxa"/>
            <w:vMerge/>
          </w:tcPr>
          <w:p w:rsidR="00F055B6" w:rsidRPr="00673306" w:rsidRDefault="00F055B6" w:rsidP="00AD64CC">
            <w:pPr>
              <w:numPr>
                <w:ilvl w:val="0"/>
                <w:numId w:val="5"/>
              </w:numPr>
              <w:ind w:left="186" w:right="-57" w:hanging="224"/>
              <w:rPr>
                <w:rFonts w:ascii="Cambria" w:hAnsi="Cambria"/>
                <w:sz w:val="22"/>
                <w:szCs w:val="22"/>
              </w:rPr>
            </w:pPr>
          </w:p>
        </w:tc>
        <w:tc>
          <w:tcPr>
            <w:tcW w:w="1275" w:type="dxa"/>
            <w:vMerge/>
          </w:tcPr>
          <w:p w:rsidR="00F055B6" w:rsidRPr="00673306" w:rsidRDefault="00F055B6" w:rsidP="00AD64CC">
            <w:pPr>
              <w:numPr>
                <w:ilvl w:val="0"/>
                <w:numId w:val="5"/>
              </w:numPr>
              <w:ind w:left="186" w:right="-57" w:hanging="224"/>
              <w:rPr>
                <w:rFonts w:ascii="Cambria" w:hAnsi="Cambria"/>
                <w:sz w:val="22"/>
                <w:szCs w:val="22"/>
              </w:rPr>
            </w:pPr>
          </w:p>
        </w:tc>
      </w:tr>
      <w:tr w:rsidR="00F055B6" w:rsidRPr="00673306" w:rsidTr="00AD64CC">
        <w:tc>
          <w:tcPr>
            <w:tcW w:w="567" w:type="dxa"/>
            <w:tcBorders>
              <w:top w:val="nil"/>
              <w:right w:val="nil"/>
            </w:tcBorders>
          </w:tcPr>
          <w:p w:rsidR="00F055B6" w:rsidRPr="00673306" w:rsidRDefault="00F055B6" w:rsidP="00AD64CC">
            <w:pPr>
              <w:rPr>
                <w:rFonts w:ascii="Cambria" w:hAnsi="Cambria"/>
                <w:sz w:val="22"/>
                <w:szCs w:val="22"/>
              </w:rPr>
            </w:pPr>
            <w:r w:rsidRPr="00673306">
              <w:rPr>
                <w:rFonts w:ascii="Cambria" w:hAnsi="Cambria"/>
                <w:sz w:val="22"/>
                <w:szCs w:val="22"/>
              </w:rPr>
              <w:t>3.9</w:t>
            </w:r>
          </w:p>
        </w:tc>
        <w:tc>
          <w:tcPr>
            <w:tcW w:w="3969" w:type="dxa"/>
            <w:tcBorders>
              <w:top w:val="nil"/>
              <w:left w:val="nil"/>
            </w:tcBorders>
          </w:tcPr>
          <w:p w:rsidR="00F055B6" w:rsidRPr="00673306" w:rsidRDefault="00F055B6" w:rsidP="00AD64CC">
            <w:pPr>
              <w:rPr>
                <w:rFonts w:ascii="Cambria" w:hAnsi="Cambria"/>
                <w:sz w:val="22"/>
                <w:szCs w:val="22"/>
              </w:rPr>
            </w:pPr>
            <w:r w:rsidRPr="00673306">
              <w:rPr>
                <w:rFonts w:ascii="Cambria" w:hAnsi="Cambria"/>
                <w:sz w:val="22"/>
                <w:szCs w:val="22"/>
              </w:rPr>
              <w:t>Peserta didik mampu bernyanyi dengan memperhatikan unsur-unsur bunyi/ musik khususnya dalam konteks bernyanyi bersama seperti: harmoni, tone colours, ritmik, intonasi dan ekspresi.1</w:t>
            </w:r>
          </w:p>
        </w:tc>
        <w:tc>
          <w:tcPr>
            <w:tcW w:w="1150" w:type="dxa"/>
            <w:vMerge/>
          </w:tcPr>
          <w:p w:rsidR="00F055B6" w:rsidRPr="00673306" w:rsidRDefault="00F055B6" w:rsidP="00AD64CC">
            <w:pPr>
              <w:ind w:left="-57" w:right="-57"/>
              <w:jc w:val="center"/>
              <w:rPr>
                <w:rFonts w:ascii="Cambria" w:hAnsi="Cambria"/>
                <w:sz w:val="22"/>
                <w:szCs w:val="22"/>
              </w:rPr>
            </w:pPr>
          </w:p>
        </w:tc>
        <w:tc>
          <w:tcPr>
            <w:tcW w:w="1985" w:type="dxa"/>
            <w:vMerge/>
          </w:tcPr>
          <w:p w:rsidR="00F055B6" w:rsidRPr="00673306" w:rsidRDefault="00F055B6" w:rsidP="00AD64CC">
            <w:pPr>
              <w:numPr>
                <w:ilvl w:val="0"/>
                <w:numId w:val="10"/>
              </w:numPr>
              <w:ind w:left="191" w:hanging="238"/>
              <w:contextualSpacing/>
              <w:rPr>
                <w:rFonts w:ascii="Cambria" w:hAnsi="Cambria"/>
                <w:sz w:val="22"/>
                <w:szCs w:val="22"/>
              </w:rPr>
            </w:pPr>
          </w:p>
        </w:tc>
        <w:tc>
          <w:tcPr>
            <w:tcW w:w="1843" w:type="dxa"/>
            <w:vMerge/>
          </w:tcPr>
          <w:p w:rsidR="00F055B6" w:rsidRPr="00673306" w:rsidRDefault="00F055B6" w:rsidP="00AD64CC">
            <w:pPr>
              <w:numPr>
                <w:ilvl w:val="0"/>
                <w:numId w:val="1"/>
              </w:numPr>
              <w:ind w:left="188" w:hanging="238"/>
              <w:rPr>
                <w:rFonts w:ascii="Cambria" w:hAnsi="Cambria"/>
                <w:sz w:val="22"/>
                <w:szCs w:val="22"/>
              </w:rPr>
            </w:pPr>
          </w:p>
        </w:tc>
        <w:tc>
          <w:tcPr>
            <w:tcW w:w="1275" w:type="dxa"/>
            <w:vMerge/>
          </w:tcPr>
          <w:p w:rsidR="00F055B6" w:rsidRPr="00673306" w:rsidRDefault="00F055B6" w:rsidP="00AD64CC">
            <w:pPr>
              <w:ind w:left="-57" w:right="-57"/>
              <w:rPr>
                <w:rFonts w:ascii="Cambria" w:hAnsi="Cambria"/>
                <w:sz w:val="22"/>
                <w:szCs w:val="22"/>
              </w:rPr>
            </w:pPr>
          </w:p>
        </w:tc>
        <w:tc>
          <w:tcPr>
            <w:tcW w:w="1620" w:type="dxa"/>
            <w:vMerge/>
          </w:tcPr>
          <w:p w:rsidR="00F055B6" w:rsidRPr="00673306" w:rsidRDefault="00F055B6" w:rsidP="00AD64CC">
            <w:pPr>
              <w:ind w:left="-57" w:right="-57"/>
              <w:rPr>
                <w:rFonts w:ascii="Cambria" w:hAnsi="Cambria"/>
                <w:sz w:val="22"/>
                <w:szCs w:val="22"/>
              </w:rPr>
            </w:pPr>
          </w:p>
        </w:tc>
        <w:tc>
          <w:tcPr>
            <w:tcW w:w="1215" w:type="dxa"/>
            <w:vMerge/>
          </w:tcPr>
          <w:p w:rsidR="00F055B6" w:rsidRPr="00673306" w:rsidRDefault="00F055B6" w:rsidP="00AD64CC">
            <w:pPr>
              <w:ind w:left="-57" w:right="-57"/>
              <w:rPr>
                <w:rFonts w:ascii="Cambria" w:hAnsi="Cambria"/>
                <w:sz w:val="22"/>
                <w:szCs w:val="22"/>
              </w:rPr>
            </w:pPr>
          </w:p>
        </w:tc>
        <w:tc>
          <w:tcPr>
            <w:tcW w:w="922" w:type="dxa"/>
            <w:vMerge/>
          </w:tcPr>
          <w:p w:rsidR="00F055B6" w:rsidRPr="00673306" w:rsidRDefault="00F055B6" w:rsidP="00AD64CC">
            <w:pPr>
              <w:jc w:val="center"/>
              <w:rPr>
                <w:rFonts w:ascii="Cambria" w:hAnsi="Cambria"/>
                <w:sz w:val="22"/>
                <w:szCs w:val="22"/>
              </w:rPr>
            </w:pPr>
          </w:p>
        </w:tc>
        <w:tc>
          <w:tcPr>
            <w:tcW w:w="1772" w:type="dxa"/>
            <w:vMerge/>
          </w:tcPr>
          <w:p w:rsidR="00F055B6" w:rsidRPr="00673306" w:rsidRDefault="00F055B6" w:rsidP="00AD64CC">
            <w:pPr>
              <w:numPr>
                <w:ilvl w:val="0"/>
                <w:numId w:val="5"/>
              </w:numPr>
              <w:ind w:left="186" w:right="-57" w:hanging="224"/>
              <w:rPr>
                <w:rFonts w:ascii="Cambria" w:hAnsi="Cambria"/>
                <w:sz w:val="22"/>
                <w:szCs w:val="22"/>
              </w:rPr>
            </w:pPr>
          </w:p>
        </w:tc>
        <w:tc>
          <w:tcPr>
            <w:tcW w:w="1275" w:type="dxa"/>
            <w:vMerge/>
          </w:tcPr>
          <w:p w:rsidR="00F055B6" w:rsidRPr="00673306" w:rsidRDefault="00F055B6" w:rsidP="00AD64CC">
            <w:pPr>
              <w:numPr>
                <w:ilvl w:val="0"/>
                <w:numId w:val="5"/>
              </w:numPr>
              <w:ind w:left="186" w:right="-57" w:hanging="224"/>
              <w:rPr>
                <w:rFonts w:ascii="Cambria" w:hAnsi="Cambria"/>
                <w:sz w:val="22"/>
                <w:szCs w:val="22"/>
              </w:rPr>
            </w:pPr>
          </w:p>
        </w:tc>
      </w:tr>
      <w:tr w:rsidR="00F055B6" w:rsidRPr="00673306" w:rsidTr="00AD64CC">
        <w:tc>
          <w:tcPr>
            <w:tcW w:w="567" w:type="dxa"/>
            <w:tcBorders>
              <w:bottom w:val="nil"/>
              <w:right w:val="nil"/>
            </w:tcBorders>
          </w:tcPr>
          <w:p w:rsidR="00F055B6" w:rsidRPr="00673306" w:rsidRDefault="00F055B6" w:rsidP="00AD64CC">
            <w:pPr>
              <w:rPr>
                <w:rFonts w:ascii="Cambria" w:hAnsi="Cambria"/>
                <w:sz w:val="22"/>
                <w:szCs w:val="22"/>
              </w:rPr>
            </w:pPr>
            <w:r w:rsidRPr="00673306">
              <w:rPr>
                <w:rFonts w:ascii="Cambria" w:hAnsi="Cambria"/>
                <w:sz w:val="22"/>
                <w:szCs w:val="22"/>
              </w:rPr>
              <w:t>4.1</w:t>
            </w:r>
          </w:p>
        </w:tc>
        <w:tc>
          <w:tcPr>
            <w:tcW w:w="3969" w:type="dxa"/>
            <w:tcBorders>
              <w:left w:val="nil"/>
              <w:bottom w:val="nil"/>
            </w:tcBorders>
          </w:tcPr>
          <w:p w:rsidR="00F055B6" w:rsidRPr="00673306" w:rsidRDefault="00F055B6" w:rsidP="00AD64CC">
            <w:pPr>
              <w:rPr>
                <w:rFonts w:ascii="Cambria" w:hAnsi="Cambria"/>
                <w:sz w:val="22"/>
                <w:szCs w:val="22"/>
              </w:rPr>
            </w:pPr>
            <w:r w:rsidRPr="00673306">
              <w:rPr>
                <w:rFonts w:ascii="Cambria" w:hAnsi="Cambria"/>
                <w:sz w:val="22"/>
                <w:szCs w:val="22"/>
              </w:rPr>
              <w:t>Peserta didik mampu melatihkegiatan bermain musik bersama dengan menghasilkan rasa irama dan nada yang tepat dengan penggunaan teknik yang benar.</w:t>
            </w:r>
          </w:p>
        </w:tc>
        <w:tc>
          <w:tcPr>
            <w:tcW w:w="1150" w:type="dxa"/>
            <w:vMerge w:val="restart"/>
          </w:tcPr>
          <w:p w:rsidR="00F055B6" w:rsidRPr="00673306" w:rsidRDefault="00F055B6" w:rsidP="00AD64CC">
            <w:pPr>
              <w:ind w:left="-57" w:right="-57"/>
              <w:jc w:val="center"/>
              <w:rPr>
                <w:rFonts w:ascii="Cambria" w:hAnsi="Cambria"/>
                <w:sz w:val="22"/>
                <w:szCs w:val="22"/>
              </w:rPr>
            </w:pPr>
            <w:r w:rsidRPr="00673306">
              <w:rPr>
                <w:rFonts w:ascii="Cambria" w:hAnsi="Cambria"/>
                <w:sz w:val="22"/>
                <w:szCs w:val="22"/>
              </w:rPr>
              <w:t>Bermain Ansambel</w:t>
            </w:r>
          </w:p>
        </w:tc>
        <w:tc>
          <w:tcPr>
            <w:tcW w:w="1985" w:type="dxa"/>
            <w:vMerge w:val="restart"/>
          </w:tcPr>
          <w:p w:rsidR="00F055B6" w:rsidRPr="00673306" w:rsidRDefault="00F055B6" w:rsidP="00AD64CC">
            <w:pPr>
              <w:numPr>
                <w:ilvl w:val="0"/>
                <w:numId w:val="7"/>
              </w:numPr>
              <w:ind w:left="191" w:hanging="238"/>
              <w:contextualSpacing/>
              <w:rPr>
                <w:rFonts w:ascii="Cambria" w:hAnsi="Cambria"/>
                <w:sz w:val="22"/>
                <w:szCs w:val="22"/>
              </w:rPr>
            </w:pPr>
            <w:r w:rsidRPr="00673306">
              <w:rPr>
                <w:rFonts w:ascii="Cambria" w:hAnsi="Cambria"/>
                <w:sz w:val="22"/>
                <w:szCs w:val="22"/>
              </w:rPr>
              <w:t>Mengenal Ansambel dan jenisnya.</w:t>
            </w:r>
          </w:p>
          <w:p w:rsidR="00F055B6" w:rsidRPr="00673306" w:rsidRDefault="00F055B6" w:rsidP="00AD64CC">
            <w:pPr>
              <w:numPr>
                <w:ilvl w:val="0"/>
                <w:numId w:val="7"/>
              </w:numPr>
              <w:ind w:left="191" w:hanging="238"/>
              <w:contextualSpacing/>
              <w:rPr>
                <w:rFonts w:ascii="Cambria" w:hAnsi="Cambria"/>
                <w:sz w:val="22"/>
                <w:szCs w:val="22"/>
              </w:rPr>
            </w:pPr>
            <w:r w:rsidRPr="00673306">
              <w:rPr>
                <w:rFonts w:ascii="Cambria" w:hAnsi="Cambria"/>
                <w:sz w:val="22"/>
                <w:szCs w:val="22"/>
              </w:rPr>
              <w:t>Mengetahui macam- macam Pengelompokan Musik Ansambel.</w:t>
            </w:r>
          </w:p>
          <w:p w:rsidR="00F055B6" w:rsidRPr="00673306" w:rsidRDefault="00F055B6" w:rsidP="00AD64CC">
            <w:pPr>
              <w:numPr>
                <w:ilvl w:val="0"/>
                <w:numId w:val="7"/>
              </w:numPr>
              <w:ind w:left="191" w:hanging="238"/>
              <w:contextualSpacing/>
              <w:rPr>
                <w:rFonts w:ascii="Cambria" w:hAnsi="Cambria"/>
                <w:sz w:val="22"/>
                <w:szCs w:val="22"/>
              </w:rPr>
            </w:pPr>
            <w:r w:rsidRPr="00673306">
              <w:rPr>
                <w:rFonts w:ascii="Cambria" w:hAnsi="Cambria"/>
                <w:sz w:val="22"/>
                <w:szCs w:val="22"/>
              </w:rPr>
              <w:t>Melakukan Pergelaran Musik di Kelas dan mengetahui prosedur pengadaan Pergelaran Musik.</w:t>
            </w:r>
          </w:p>
        </w:tc>
        <w:tc>
          <w:tcPr>
            <w:tcW w:w="1843" w:type="dxa"/>
            <w:vMerge w:val="restart"/>
          </w:tcPr>
          <w:p w:rsidR="00F055B6" w:rsidRPr="00673306" w:rsidRDefault="00F055B6" w:rsidP="00AD64CC">
            <w:pPr>
              <w:numPr>
                <w:ilvl w:val="0"/>
                <w:numId w:val="4"/>
              </w:numPr>
              <w:ind w:left="188" w:hanging="238"/>
              <w:rPr>
                <w:rFonts w:ascii="Cambria" w:hAnsi="Cambria"/>
                <w:sz w:val="22"/>
                <w:szCs w:val="22"/>
              </w:rPr>
            </w:pPr>
            <w:r w:rsidRPr="00673306">
              <w:rPr>
                <w:rFonts w:ascii="Cambria" w:hAnsi="Cambria"/>
                <w:sz w:val="22"/>
                <w:szCs w:val="22"/>
              </w:rPr>
              <w:t xml:space="preserve">Beriman, bertakwa kepada Tuhan Yang Maha Esa dan berakhlak mulia. </w:t>
            </w:r>
          </w:p>
          <w:p w:rsidR="00F055B6" w:rsidRPr="00673306" w:rsidRDefault="00F055B6" w:rsidP="00AD64CC">
            <w:pPr>
              <w:numPr>
                <w:ilvl w:val="0"/>
                <w:numId w:val="4"/>
              </w:numPr>
              <w:ind w:left="188" w:hanging="238"/>
              <w:rPr>
                <w:rFonts w:ascii="Cambria" w:hAnsi="Cambria"/>
                <w:sz w:val="22"/>
                <w:szCs w:val="22"/>
              </w:rPr>
            </w:pPr>
            <w:r w:rsidRPr="00673306">
              <w:rPr>
                <w:rFonts w:ascii="Cambria" w:hAnsi="Cambria"/>
                <w:sz w:val="22"/>
                <w:szCs w:val="22"/>
              </w:rPr>
              <w:t>Berkebinekaan global.</w:t>
            </w:r>
          </w:p>
          <w:p w:rsidR="00F055B6" w:rsidRPr="00673306" w:rsidRDefault="00F055B6" w:rsidP="00AD64CC">
            <w:pPr>
              <w:numPr>
                <w:ilvl w:val="0"/>
                <w:numId w:val="4"/>
              </w:numPr>
              <w:ind w:left="188" w:hanging="238"/>
              <w:rPr>
                <w:rFonts w:ascii="Cambria" w:hAnsi="Cambria"/>
                <w:sz w:val="22"/>
                <w:szCs w:val="22"/>
              </w:rPr>
            </w:pPr>
            <w:r w:rsidRPr="00673306">
              <w:rPr>
                <w:rFonts w:ascii="Cambria" w:hAnsi="Cambria"/>
                <w:sz w:val="22"/>
                <w:szCs w:val="22"/>
              </w:rPr>
              <w:t>Bergotong royong.</w:t>
            </w:r>
          </w:p>
          <w:p w:rsidR="00F055B6" w:rsidRPr="00673306" w:rsidRDefault="00F055B6" w:rsidP="00AD64CC">
            <w:pPr>
              <w:numPr>
                <w:ilvl w:val="0"/>
                <w:numId w:val="4"/>
              </w:numPr>
              <w:ind w:left="188" w:hanging="238"/>
              <w:rPr>
                <w:rFonts w:ascii="Cambria" w:hAnsi="Cambria"/>
                <w:sz w:val="22"/>
                <w:szCs w:val="22"/>
              </w:rPr>
            </w:pPr>
            <w:r w:rsidRPr="00673306">
              <w:rPr>
                <w:rFonts w:ascii="Cambria" w:hAnsi="Cambria"/>
                <w:sz w:val="22"/>
                <w:szCs w:val="22"/>
              </w:rPr>
              <w:t>Mandiri.</w:t>
            </w:r>
          </w:p>
          <w:p w:rsidR="00F055B6" w:rsidRPr="00673306" w:rsidRDefault="00F055B6" w:rsidP="00AD64CC">
            <w:pPr>
              <w:numPr>
                <w:ilvl w:val="0"/>
                <w:numId w:val="4"/>
              </w:numPr>
              <w:ind w:left="188" w:hanging="238"/>
              <w:rPr>
                <w:rFonts w:ascii="Cambria" w:hAnsi="Cambria"/>
                <w:sz w:val="22"/>
                <w:szCs w:val="22"/>
              </w:rPr>
            </w:pPr>
            <w:r w:rsidRPr="00673306">
              <w:rPr>
                <w:rFonts w:ascii="Cambria" w:hAnsi="Cambria"/>
                <w:sz w:val="22"/>
                <w:szCs w:val="22"/>
              </w:rPr>
              <w:t>Bernalar kritis.</w:t>
            </w:r>
          </w:p>
          <w:p w:rsidR="00F055B6" w:rsidRPr="00673306" w:rsidRDefault="00F055B6" w:rsidP="00AD64CC">
            <w:pPr>
              <w:numPr>
                <w:ilvl w:val="0"/>
                <w:numId w:val="4"/>
              </w:numPr>
              <w:ind w:left="188" w:hanging="238"/>
              <w:rPr>
                <w:rFonts w:ascii="Cambria" w:hAnsi="Cambria"/>
                <w:sz w:val="22"/>
                <w:szCs w:val="22"/>
              </w:rPr>
            </w:pPr>
            <w:r w:rsidRPr="00673306">
              <w:rPr>
                <w:rFonts w:ascii="Cambria" w:hAnsi="Cambria"/>
                <w:sz w:val="22"/>
                <w:szCs w:val="22"/>
              </w:rPr>
              <w:t>Kreatif</w:t>
            </w:r>
          </w:p>
        </w:tc>
        <w:tc>
          <w:tcPr>
            <w:tcW w:w="1275" w:type="dxa"/>
            <w:vMerge w:val="restart"/>
          </w:tcPr>
          <w:p w:rsidR="00F055B6" w:rsidRPr="00673306" w:rsidRDefault="00F055B6" w:rsidP="00AD64CC">
            <w:pPr>
              <w:ind w:left="-57" w:right="-57"/>
              <w:rPr>
                <w:rFonts w:ascii="Cambria" w:hAnsi="Cambria"/>
                <w:sz w:val="22"/>
                <w:szCs w:val="22"/>
              </w:rPr>
            </w:pPr>
            <w:r w:rsidRPr="00673306">
              <w:rPr>
                <w:rFonts w:ascii="Cambria" w:hAnsi="Cambria"/>
                <w:sz w:val="22"/>
                <w:szCs w:val="22"/>
              </w:rPr>
              <w:t>Bermain Musik Bersama, Tampil Bersama</w:t>
            </w:r>
          </w:p>
        </w:tc>
        <w:tc>
          <w:tcPr>
            <w:tcW w:w="1620" w:type="dxa"/>
            <w:vMerge w:val="restart"/>
          </w:tcPr>
          <w:p w:rsidR="00F055B6" w:rsidRPr="00673306" w:rsidRDefault="00F055B6" w:rsidP="00AD64CC">
            <w:pPr>
              <w:numPr>
                <w:ilvl w:val="0"/>
                <w:numId w:val="11"/>
              </w:numPr>
              <w:ind w:right="-57"/>
              <w:contextualSpacing/>
              <w:rPr>
                <w:rFonts w:ascii="Cambria" w:hAnsi="Cambria"/>
                <w:sz w:val="22"/>
                <w:szCs w:val="22"/>
              </w:rPr>
            </w:pPr>
            <w:r w:rsidRPr="00673306">
              <w:rPr>
                <w:rFonts w:ascii="Cambria" w:hAnsi="Cambria"/>
                <w:sz w:val="22"/>
                <w:szCs w:val="22"/>
              </w:rPr>
              <w:t>Ayo Bermain Musik Bersama</w:t>
            </w:r>
          </w:p>
          <w:p w:rsidR="00F055B6" w:rsidRPr="00673306" w:rsidRDefault="00F055B6" w:rsidP="00AD64CC">
            <w:pPr>
              <w:numPr>
                <w:ilvl w:val="0"/>
                <w:numId w:val="11"/>
              </w:numPr>
              <w:ind w:right="-57"/>
              <w:contextualSpacing/>
              <w:rPr>
                <w:rFonts w:ascii="Cambria" w:hAnsi="Cambria"/>
                <w:sz w:val="22"/>
                <w:szCs w:val="22"/>
              </w:rPr>
            </w:pPr>
            <w:r w:rsidRPr="00673306">
              <w:rPr>
                <w:rFonts w:ascii="Cambria" w:hAnsi="Cambria"/>
                <w:sz w:val="22"/>
                <w:szCs w:val="22"/>
              </w:rPr>
              <w:t>Ayo Tampil!!</w:t>
            </w:r>
          </w:p>
        </w:tc>
        <w:tc>
          <w:tcPr>
            <w:tcW w:w="1215" w:type="dxa"/>
            <w:vMerge w:val="restart"/>
          </w:tcPr>
          <w:p w:rsidR="00F055B6" w:rsidRPr="00673306" w:rsidRDefault="00F055B6" w:rsidP="00AD64CC">
            <w:pPr>
              <w:ind w:left="-57" w:right="-57"/>
              <w:rPr>
                <w:rFonts w:ascii="Cambria" w:hAnsi="Cambria"/>
                <w:sz w:val="22"/>
                <w:szCs w:val="22"/>
              </w:rPr>
            </w:pPr>
            <w:r w:rsidRPr="00673306">
              <w:rPr>
                <w:rFonts w:ascii="Cambria" w:hAnsi="Cambria"/>
                <w:sz w:val="22"/>
                <w:szCs w:val="22"/>
              </w:rPr>
              <w:t>Bermain Musik Bersama, Tampil Bersama</w:t>
            </w:r>
          </w:p>
        </w:tc>
        <w:tc>
          <w:tcPr>
            <w:tcW w:w="922" w:type="dxa"/>
            <w:vMerge w:val="restart"/>
          </w:tcPr>
          <w:p w:rsidR="00F055B6" w:rsidRPr="00673306" w:rsidRDefault="00F055B6" w:rsidP="00AD64CC">
            <w:pPr>
              <w:jc w:val="center"/>
              <w:rPr>
                <w:rFonts w:ascii="Cambria" w:hAnsi="Cambria"/>
                <w:sz w:val="22"/>
                <w:szCs w:val="22"/>
              </w:rPr>
            </w:pPr>
            <w:r w:rsidRPr="00673306">
              <w:rPr>
                <w:rFonts w:ascii="Cambria" w:hAnsi="Cambria"/>
                <w:sz w:val="22"/>
                <w:szCs w:val="22"/>
              </w:rPr>
              <w:t>18 JP</w:t>
            </w:r>
          </w:p>
        </w:tc>
        <w:tc>
          <w:tcPr>
            <w:tcW w:w="1772" w:type="dxa"/>
            <w:vMerge w:val="restart"/>
          </w:tcPr>
          <w:p w:rsidR="00F055B6" w:rsidRPr="00673306" w:rsidRDefault="00F055B6" w:rsidP="00AD64CC">
            <w:pPr>
              <w:numPr>
                <w:ilvl w:val="0"/>
                <w:numId w:val="8"/>
              </w:numPr>
              <w:ind w:left="186" w:right="-57" w:hanging="224"/>
              <w:rPr>
                <w:rFonts w:ascii="Cambria" w:hAnsi="Cambria"/>
                <w:sz w:val="22"/>
                <w:szCs w:val="22"/>
              </w:rPr>
            </w:pPr>
            <w:r w:rsidRPr="00673306">
              <w:rPr>
                <w:rFonts w:ascii="Cambria" w:hAnsi="Cambria"/>
                <w:sz w:val="22"/>
                <w:szCs w:val="22"/>
              </w:rPr>
              <w:t>Buku Panduan Guru dan Siswa Seni Musik Kelas VII Kemendikbud Pusat Kurikulum dan Perbukuan.</w:t>
            </w:r>
          </w:p>
          <w:p w:rsidR="00F055B6" w:rsidRPr="00673306" w:rsidRDefault="00F055B6" w:rsidP="00AD64CC">
            <w:pPr>
              <w:numPr>
                <w:ilvl w:val="0"/>
                <w:numId w:val="8"/>
              </w:numPr>
              <w:ind w:left="186" w:right="-57" w:hanging="224"/>
              <w:rPr>
                <w:rFonts w:ascii="Cambria" w:hAnsi="Cambria"/>
                <w:sz w:val="22"/>
                <w:szCs w:val="22"/>
              </w:rPr>
            </w:pPr>
            <w:r w:rsidRPr="00673306">
              <w:rPr>
                <w:rFonts w:ascii="Cambria" w:hAnsi="Cambria"/>
                <w:sz w:val="22"/>
                <w:szCs w:val="22"/>
              </w:rPr>
              <w:t>Sumber lain yang Relevan</w:t>
            </w:r>
          </w:p>
          <w:p w:rsidR="00F055B6" w:rsidRPr="00673306" w:rsidRDefault="00F055B6" w:rsidP="00AD64CC">
            <w:pPr>
              <w:numPr>
                <w:ilvl w:val="0"/>
                <w:numId w:val="8"/>
              </w:numPr>
              <w:ind w:left="186" w:right="-57" w:hanging="224"/>
              <w:rPr>
                <w:rFonts w:ascii="Cambria" w:hAnsi="Cambria"/>
                <w:sz w:val="22"/>
                <w:szCs w:val="22"/>
              </w:rPr>
            </w:pPr>
            <w:r w:rsidRPr="00673306">
              <w:rPr>
                <w:rFonts w:ascii="Cambria" w:hAnsi="Cambria"/>
                <w:sz w:val="22"/>
                <w:szCs w:val="22"/>
              </w:rPr>
              <w:t xml:space="preserve">Internet </w:t>
            </w:r>
            <w:r w:rsidRPr="00A13031">
              <w:rPr>
                <w:rFonts w:ascii="Cambria" w:hAnsi="Cambria"/>
                <w:sz w:val="22"/>
                <w:szCs w:val="22"/>
              </w:rPr>
              <w:t>gurubantu.com</w:t>
            </w:r>
          </w:p>
          <w:p w:rsidR="00F055B6" w:rsidRPr="00673306" w:rsidRDefault="00F055B6" w:rsidP="00AD64CC">
            <w:pPr>
              <w:numPr>
                <w:ilvl w:val="0"/>
                <w:numId w:val="8"/>
              </w:numPr>
              <w:ind w:left="186" w:right="-57" w:hanging="224"/>
              <w:rPr>
                <w:rFonts w:ascii="Cambria" w:hAnsi="Cambria"/>
                <w:sz w:val="22"/>
                <w:szCs w:val="22"/>
              </w:rPr>
            </w:pPr>
            <w:r w:rsidRPr="00673306">
              <w:rPr>
                <w:rFonts w:ascii="Cambria" w:hAnsi="Cambria"/>
                <w:sz w:val="22"/>
                <w:szCs w:val="22"/>
              </w:rPr>
              <w:t>Dan Lingkungan sekitar dan Lain-lain.</w:t>
            </w:r>
          </w:p>
        </w:tc>
        <w:tc>
          <w:tcPr>
            <w:tcW w:w="1275" w:type="dxa"/>
            <w:vMerge w:val="restart"/>
          </w:tcPr>
          <w:p w:rsidR="00F055B6" w:rsidRPr="00673306" w:rsidRDefault="00F055B6" w:rsidP="00AD64CC">
            <w:pPr>
              <w:numPr>
                <w:ilvl w:val="0"/>
                <w:numId w:val="8"/>
              </w:numPr>
              <w:ind w:left="186" w:right="-57" w:hanging="224"/>
              <w:rPr>
                <w:rFonts w:ascii="Cambria" w:hAnsi="Cambria"/>
                <w:sz w:val="22"/>
                <w:szCs w:val="22"/>
              </w:rPr>
            </w:pPr>
            <w:r w:rsidRPr="00673306">
              <w:rPr>
                <w:rFonts w:ascii="Cambria" w:hAnsi="Cambria"/>
                <w:sz w:val="22"/>
                <w:szCs w:val="22"/>
              </w:rPr>
              <w:t xml:space="preserve">Sikap </w:t>
            </w:r>
          </w:p>
          <w:p w:rsidR="00F055B6" w:rsidRPr="00673306" w:rsidRDefault="00F055B6" w:rsidP="00AD64CC">
            <w:pPr>
              <w:numPr>
                <w:ilvl w:val="0"/>
                <w:numId w:val="8"/>
              </w:numPr>
              <w:ind w:left="186" w:right="-57" w:hanging="224"/>
              <w:rPr>
                <w:rFonts w:ascii="Cambria" w:hAnsi="Cambria"/>
                <w:sz w:val="22"/>
                <w:szCs w:val="22"/>
              </w:rPr>
            </w:pPr>
            <w:r w:rsidRPr="00673306">
              <w:rPr>
                <w:rFonts w:ascii="Cambria" w:hAnsi="Cambria"/>
                <w:sz w:val="22"/>
                <w:szCs w:val="22"/>
              </w:rPr>
              <w:t>Pengetahuan</w:t>
            </w:r>
          </w:p>
          <w:p w:rsidR="00F055B6" w:rsidRPr="00673306" w:rsidRDefault="00F055B6" w:rsidP="00AD64CC">
            <w:pPr>
              <w:numPr>
                <w:ilvl w:val="0"/>
                <w:numId w:val="8"/>
              </w:numPr>
              <w:ind w:left="186" w:right="-57" w:hanging="224"/>
              <w:rPr>
                <w:rFonts w:ascii="Cambria" w:hAnsi="Cambria"/>
                <w:sz w:val="22"/>
                <w:szCs w:val="22"/>
              </w:rPr>
            </w:pPr>
            <w:r w:rsidRPr="00673306">
              <w:rPr>
                <w:rFonts w:ascii="Cambria" w:hAnsi="Cambria"/>
                <w:sz w:val="22"/>
                <w:szCs w:val="22"/>
              </w:rPr>
              <w:t>Keterampilan</w:t>
            </w:r>
          </w:p>
        </w:tc>
      </w:tr>
      <w:tr w:rsidR="00F055B6" w:rsidRPr="00673306" w:rsidTr="00AD64CC">
        <w:tc>
          <w:tcPr>
            <w:tcW w:w="567" w:type="dxa"/>
            <w:tcBorders>
              <w:top w:val="nil"/>
              <w:bottom w:val="nil"/>
              <w:right w:val="nil"/>
            </w:tcBorders>
          </w:tcPr>
          <w:p w:rsidR="00F055B6" w:rsidRPr="00673306" w:rsidRDefault="00F055B6" w:rsidP="00AD64CC">
            <w:pPr>
              <w:rPr>
                <w:rFonts w:ascii="Cambria" w:hAnsi="Cambria"/>
                <w:sz w:val="22"/>
                <w:szCs w:val="22"/>
              </w:rPr>
            </w:pPr>
            <w:r w:rsidRPr="00673306">
              <w:rPr>
                <w:rFonts w:ascii="Cambria" w:hAnsi="Cambria"/>
                <w:sz w:val="22"/>
                <w:szCs w:val="22"/>
              </w:rPr>
              <w:t>4.2</w:t>
            </w:r>
          </w:p>
        </w:tc>
        <w:tc>
          <w:tcPr>
            <w:tcW w:w="3969" w:type="dxa"/>
            <w:tcBorders>
              <w:top w:val="nil"/>
              <w:left w:val="nil"/>
              <w:bottom w:val="nil"/>
            </w:tcBorders>
          </w:tcPr>
          <w:p w:rsidR="00F055B6" w:rsidRPr="00673306" w:rsidRDefault="00F055B6" w:rsidP="00AD64CC">
            <w:pPr>
              <w:rPr>
                <w:rFonts w:ascii="Cambria" w:hAnsi="Cambria"/>
                <w:sz w:val="22"/>
                <w:szCs w:val="22"/>
              </w:rPr>
            </w:pPr>
            <w:r w:rsidRPr="00673306">
              <w:rPr>
                <w:rFonts w:ascii="Cambria" w:hAnsi="Cambria"/>
                <w:sz w:val="22"/>
                <w:szCs w:val="22"/>
              </w:rPr>
              <w:t>Peserta mampu menerapkan hasil latihan pada berbagai jenis genre dan style musik sesuai dengan tingkat kemampuan yang dimilikinya.</w:t>
            </w:r>
          </w:p>
        </w:tc>
        <w:tc>
          <w:tcPr>
            <w:tcW w:w="1150" w:type="dxa"/>
            <w:vMerge/>
          </w:tcPr>
          <w:p w:rsidR="00F055B6" w:rsidRPr="00673306" w:rsidRDefault="00F055B6" w:rsidP="00AD64CC">
            <w:pPr>
              <w:ind w:left="-57" w:right="-57"/>
              <w:jc w:val="center"/>
              <w:rPr>
                <w:rFonts w:ascii="Cambria" w:hAnsi="Cambria"/>
                <w:sz w:val="22"/>
                <w:szCs w:val="22"/>
              </w:rPr>
            </w:pPr>
          </w:p>
        </w:tc>
        <w:tc>
          <w:tcPr>
            <w:tcW w:w="1985" w:type="dxa"/>
            <w:vMerge/>
          </w:tcPr>
          <w:p w:rsidR="00F055B6" w:rsidRPr="00673306" w:rsidRDefault="00F055B6" w:rsidP="00AD64CC">
            <w:pPr>
              <w:numPr>
                <w:ilvl w:val="0"/>
                <w:numId w:val="10"/>
              </w:numPr>
              <w:ind w:left="191" w:hanging="238"/>
              <w:contextualSpacing/>
              <w:rPr>
                <w:rFonts w:ascii="Cambria" w:hAnsi="Cambria"/>
                <w:sz w:val="22"/>
                <w:szCs w:val="22"/>
              </w:rPr>
            </w:pPr>
          </w:p>
        </w:tc>
        <w:tc>
          <w:tcPr>
            <w:tcW w:w="1843" w:type="dxa"/>
            <w:vMerge/>
          </w:tcPr>
          <w:p w:rsidR="00F055B6" w:rsidRPr="00673306" w:rsidRDefault="00F055B6" w:rsidP="00AD64CC">
            <w:pPr>
              <w:numPr>
                <w:ilvl w:val="0"/>
                <w:numId w:val="1"/>
              </w:numPr>
              <w:ind w:left="188" w:hanging="238"/>
              <w:rPr>
                <w:rFonts w:ascii="Cambria" w:hAnsi="Cambria"/>
                <w:sz w:val="22"/>
                <w:szCs w:val="22"/>
              </w:rPr>
            </w:pPr>
          </w:p>
        </w:tc>
        <w:tc>
          <w:tcPr>
            <w:tcW w:w="1275" w:type="dxa"/>
            <w:vMerge/>
          </w:tcPr>
          <w:p w:rsidR="00F055B6" w:rsidRPr="00673306" w:rsidRDefault="00F055B6" w:rsidP="00AD64CC">
            <w:pPr>
              <w:ind w:left="-57" w:right="-57"/>
              <w:rPr>
                <w:rFonts w:ascii="Cambria" w:hAnsi="Cambria"/>
                <w:sz w:val="22"/>
                <w:szCs w:val="22"/>
              </w:rPr>
            </w:pPr>
          </w:p>
        </w:tc>
        <w:tc>
          <w:tcPr>
            <w:tcW w:w="1620" w:type="dxa"/>
            <w:vMerge/>
          </w:tcPr>
          <w:p w:rsidR="00F055B6" w:rsidRPr="00673306" w:rsidRDefault="00F055B6" w:rsidP="00AD64CC">
            <w:pPr>
              <w:ind w:left="-57" w:right="-57"/>
              <w:rPr>
                <w:rFonts w:ascii="Cambria" w:hAnsi="Cambria"/>
                <w:sz w:val="22"/>
                <w:szCs w:val="22"/>
              </w:rPr>
            </w:pPr>
          </w:p>
        </w:tc>
        <w:tc>
          <w:tcPr>
            <w:tcW w:w="1215" w:type="dxa"/>
            <w:vMerge/>
          </w:tcPr>
          <w:p w:rsidR="00F055B6" w:rsidRPr="00673306" w:rsidRDefault="00F055B6" w:rsidP="00AD64CC">
            <w:pPr>
              <w:ind w:left="-57" w:right="-57"/>
              <w:rPr>
                <w:rFonts w:ascii="Cambria" w:hAnsi="Cambria"/>
                <w:sz w:val="22"/>
                <w:szCs w:val="22"/>
              </w:rPr>
            </w:pPr>
          </w:p>
        </w:tc>
        <w:tc>
          <w:tcPr>
            <w:tcW w:w="922" w:type="dxa"/>
            <w:vMerge/>
          </w:tcPr>
          <w:p w:rsidR="00F055B6" w:rsidRPr="00673306" w:rsidRDefault="00F055B6" w:rsidP="00AD64CC">
            <w:pPr>
              <w:jc w:val="center"/>
              <w:rPr>
                <w:rFonts w:ascii="Cambria" w:hAnsi="Cambria"/>
                <w:sz w:val="22"/>
                <w:szCs w:val="22"/>
              </w:rPr>
            </w:pPr>
          </w:p>
        </w:tc>
        <w:tc>
          <w:tcPr>
            <w:tcW w:w="1772" w:type="dxa"/>
            <w:vMerge/>
          </w:tcPr>
          <w:p w:rsidR="00F055B6" w:rsidRPr="00673306" w:rsidRDefault="00F055B6" w:rsidP="00AD64CC">
            <w:pPr>
              <w:numPr>
                <w:ilvl w:val="0"/>
                <w:numId w:val="5"/>
              </w:numPr>
              <w:ind w:left="186" w:right="-57" w:hanging="224"/>
              <w:rPr>
                <w:rFonts w:ascii="Cambria" w:hAnsi="Cambria"/>
                <w:sz w:val="22"/>
                <w:szCs w:val="22"/>
              </w:rPr>
            </w:pPr>
          </w:p>
        </w:tc>
        <w:tc>
          <w:tcPr>
            <w:tcW w:w="1275" w:type="dxa"/>
            <w:vMerge/>
          </w:tcPr>
          <w:p w:rsidR="00F055B6" w:rsidRPr="00673306" w:rsidRDefault="00F055B6" w:rsidP="00AD64CC">
            <w:pPr>
              <w:numPr>
                <w:ilvl w:val="0"/>
                <w:numId w:val="5"/>
              </w:numPr>
              <w:ind w:left="186" w:right="-57" w:hanging="224"/>
              <w:rPr>
                <w:rFonts w:ascii="Cambria" w:hAnsi="Cambria"/>
                <w:sz w:val="22"/>
                <w:szCs w:val="22"/>
              </w:rPr>
            </w:pPr>
          </w:p>
        </w:tc>
      </w:tr>
      <w:tr w:rsidR="00F055B6" w:rsidRPr="00673306" w:rsidTr="00AD64CC">
        <w:tc>
          <w:tcPr>
            <w:tcW w:w="567" w:type="dxa"/>
            <w:tcBorders>
              <w:top w:val="nil"/>
              <w:bottom w:val="nil"/>
              <w:right w:val="nil"/>
            </w:tcBorders>
          </w:tcPr>
          <w:p w:rsidR="00F055B6" w:rsidRPr="00673306" w:rsidRDefault="00F055B6" w:rsidP="00AD64CC">
            <w:pPr>
              <w:rPr>
                <w:rFonts w:ascii="Cambria" w:hAnsi="Cambria"/>
                <w:sz w:val="22"/>
                <w:szCs w:val="22"/>
              </w:rPr>
            </w:pPr>
            <w:r w:rsidRPr="00673306">
              <w:rPr>
                <w:rFonts w:ascii="Cambria" w:hAnsi="Cambria"/>
                <w:sz w:val="22"/>
                <w:szCs w:val="22"/>
              </w:rPr>
              <w:t>4.3</w:t>
            </w:r>
          </w:p>
        </w:tc>
        <w:tc>
          <w:tcPr>
            <w:tcW w:w="3969" w:type="dxa"/>
            <w:tcBorders>
              <w:top w:val="nil"/>
              <w:left w:val="nil"/>
              <w:bottom w:val="nil"/>
            </w:tcBorders>
          </w:tcPr>
          <w:p w:rsidR="00F055B6" w:rsidRPr="00673306" w:rsidRDefault="00F055B6" w:rsidP="00AD64CC">
            <w:pPr>
              <w:rPr>
                <w:rFonts w:ascii="Cambria" w:hAnsi="Cambria"/>
                <w:sz w:val="22"/>
                <w:szCs w:val="22"/>
              </w:rPr>
            </w:pPr>
            <w:r w:rsidRPr="00673306">
              <w:rPr>
                <w:rFonts w:ascii="Cambria" w:hAnsi="Cambria"/>
                <w:sz w:val="22"/>
                <w:szCs w:val="22"/>
              </w:rPr>
              <w:t>Peserta didik mampu mendokumentasikan musik secara audio video dengan cara yang sederhana.</w:t>
            </w:r>
          </w:p>
        </w:tc>
        <w:tc>
          <w:tcPr>
            <w:tcW w:w="1150" w:type="dxa"/>
            <w:vMerge/>
          </w:tcPr>
          <w:p w:rsidR="00F055B6" w:rsidRPr="00673306" w:rsidRDefault="00F055B6" w:rsidP="00AD64CC">
            <w:pPr>
              <w:ind w:left="-57" w:right="-57"/>
              <w:jc w:val="center"/>
              <w:rPr>
                <w:rFonts w:ascii="Cambria" w:hAnsi="Cambria"/>
                <w:sz w:val="22"/>
                <w:szCs w:val="22"/>
              </w:rPr>
            </w:pPr>
          </w:p>
        </w:tc>
        <w:tc>
          <w:tcPr>
            <w:tcW w:w="1985" w:type="dxa"/>
            <w:vMerge/>
          </w:tcPr>
          <w:p w:rsidR="00F055B6" w:rsidRPr="00673306" w:rsidRDefault="00F055B6" w:rsidP="00AD64CC">
            <w:pPr>
              <w:numPr>
                <w:ilvl w:val="0"/>
                <w:numId w:val="10"/>
              </w:numPr>
              <w:ind w:left="191" w:hanging="238"/>
              <w:contextualSpacing/>
              <w:rPr>
                <w:rFonts w:ascii="Cambria" w:hAnsi="Cambria"/>
                <w:sz w:val="22"/>
                <w:szCs w:val="22"/>
              </w:rPr>
            </w:pPr>
          </w:p>
        </w:tc>
        <w:tc>
          <w:tcPr>
            <w:tcW w:w="1843" w:type="dxa"/>
            <w:vMerge/>
          </w:tcPr>
          <w:p w:rsidR="00F055B6" w:rsidRPr="00673306" w:rsidRDefault="00F055B6" w:rsidP="00AD64CC">
            <w:pPr>
              <w:numPr>
                <w:ilvl w:val="0"/>
                <w:numId w:val="1"/>
              </w:numPr>
              <w:ind w:left="188" w:hanging="238"/>
              <w:rPr>
                <w:rFonts w:ascii="Cambria" w:hAnsi="Cambria"/>
                <w:sz w:val="22"/>
                <w:szCs w:val="22"/>
              </w:rPr>
            </w:pPr>
          </w:p>
        </w:tc>
        <w:tc>
          <w:tcPr>
            <w:tcW w:w="1275" w:type="dxa"/>
            <w:vMerge/>
          </w:tcPr>
          <w:p w:rsidR="00F055B6" w:rsidRPr="00673306" w:rsidRDefault="00F055B6" w:rsidP="00AD64CC">
            <w:pPr>
              <w:ind w:left="-57" w:right="-57"/>
              <w:rPr>
                <w:rFonts w:ascii="Cambria" w:hAnsi="Cambria"/>
                <w:sz w:val="22"/>
                <w:szCs w:val="22"/>
              </w:rPr>
            </w:pPr>
          </w:p>
        </w:tc>
        <w:tc>
          <w:tcPr>
            <w:tcW w:w="1620" w:type="dxa"/>
            <w:vMerge/>
          </w:tcPr>
          <w:p w:rsidR="00F055B6" w:rsidRPr="00673306" w:rsidRDefault="00F055B6" w:rsidP="00AD64CC">
            <w:pPr>
              <w:ind w:left="-57" w:right="-57"/>
              <w:rPr>
                <w:rFonts w:ascii="Cambria" w:hAnsi="Cambria"/>
                <w:sz w:val="22"/>
                <w:szCs w:val="22"/>
              </w:rPr>
            </w:pPr>
          </w:p>
        </w:tc>
        <w:tc>
          <w:tcPr>
            <w:tcW w:w="1215" w:type="dxa"/>
            <w:vMerge/>
          </w:tcPr>
          <w:p w:rsidR="00F055B6" w:rsidRPr="00673306" w:rsidRDefault="00F055B6" w:rsidP="00AD64CC">
            <w:pPr>
              <w:ind w:left="-57" w:right="-57"/>
              <w:rPr>
                <w:rFonts w:ascii="Cambria" w:hAnsi="Cambria"/>
                <w:sz w:val="22"/>
                <w:szCs w:val="22"/>
              </w:rPr>
            </w:pPr>
          </w:p>
        </w:tc>
        <w:tc>
          <w:tcPr>
            <w:tcW w:w="922" w:type="dxa"/>
            <w:vMerge/>
          </w:tcPr>
          <w:p w:rsidR="00F055B6" w:rsidRPr="00673306" w:rsidRDefault="00F055B6" w:rsidP="00AD64CC">
            <w:pPr>
              <w:jc w:val="center"/>
              <w:rPr>
                <w:rFonts w:ascii="Cambria" w:hAnsi="Cambria"/>
                <w:sz w:val="22"/>
                <w:szCs w:val="22"/>
              </w:rPr>
            </w:pPr>
          </w:p>
        </w:tc>
        <w:tc>
          <w:tcPr>
            <w:tcW w:w="1772" w:type="dxa"/>
            <w:vMerge/>
          </w:tcPr>
          <w:p w:rsidR="00F055B6" w:rsidRPr="00673306" w:rsidRDefault="00F055B6" w:rsidP="00AD64CC">
            <w:pPr>
              <w:numPr>
                <w:ilvl w:val="0"/>
                <w:numId w:val="5"/>
              </w:numPr>
              <w:ind w:left="186" w:right="-57" w:hanging="224"/>
              <w:rPr>
                <w:rFonts w:ascii="Cambria" w:hAnsi="Cambria"/>
                <w:sz w:val="22"/>
                <w:szCs w:val="22"/>
              </w:rPr>
            </w:pPr>
          </w:p>
        </w:tc>
        <w:tc>
          <w:tcPr>
            <w:tcW w:w="1275" w:type="dxa"/>
            <w:vMerge/>
          </w:tcPr>
          <w:p w:rsidR="00F055B6" w:rsidRPr="00673306" w:rsidRDefault="00F055B6" w:rsidP="00AD64CC">
            <w:pPr>
              <w:numPr>
                <w:ilvl w:val="0"/>
                <w:numId w:val="5"/>
              </w:numPr>
              <w:ind w:left="186" w:right="-57" w:hanging="224"/>
              <w:rPr>
                <w:rFonts w:ascii="Cambria" w:hAnsi="Cambria"/>
                <w:sz w:val="22"/>
                <w:szCs w:val="22"/>
              </w:rPr>
            </w:pPr>
          </w:p>
        </w:tc>
      </w:tr>
      <w:tr w:rsidR="00F055B6" w:rsidRPr="00673306" w:rsidTr="00AD64CC">
        <w:tc>
          <w:tcPr>
            <w:tcW w:w="567" w:type="dxa"/>
            <w:tcBorders>
              <w:top w:val="nil"/>
              <w:bottom w:val="nil"/>
              <w:right w:val="nil"/>
            </w:tcBorders>
          </w:tcPr>
          <w:p w:rsidR="00F055B6" w:rsidRPr="00673306" w:rsidRDefault="00F055B6" w:rsidP="00AD64CC">
            <w:pPr>
              <w:rPr>
                <w:rFonts w:ascii="Cambria" w:hAnsi="Cambria"/>
                <w:sz w:val="22"/>
                <w:szCs w:val="22"/>
              </w:rPr>
            </w:pPr>
            <w:r w:rsidRPr="00673306">
              <w:rPr>
                <w:rFonts w:ascii="Cambria" w:hAnsi="Cambria"/>
                <w:sz w:val="22"/>
                <w:szCs w:val="22"/>
              </w:rPr>
              <w:t>4.4</w:t>
            </w:r>
          </w:p>
        </w:tc>
        <w:tc>
          <w:tcPr>
            <w:tcW w:w="3969" w:type="dxa"/>
            <w:tcBorders>
              <w:top w:val="nil"/>
              <w:left w:val="nil"/>
              <w:bottom w:val="nil"/>
            </w:tcBorders>
          </w:tcPr>
          <w:p w:rsidR="00F055B6" w:rsidRPr="00673306" w:rsidRDefault="00F055B6" w:rsidP="00AD64CC">
            <w:pPr>
              <w:rPr>
                <w:rFonts w:ascii="Cambria" w:hAnsi="Cambria"/>
                <w:sz w:val="22"/>
                <w:szCs w:val="22"/>
              </w:rPr>
            </w:pPr>
            <w:r w:rsidRPr="00673306">
              <w:rPr>
                <w:rFonts w:ascii="Cambria" w:hAnsi="Cambria"/>
                <w:sz w:val="22"/>
                <w:szCs w:val="22"/>
              </w:rPr>
              <w:t>Peserta didik mampu menampilan kegiatan bermain musik bersama di depan penonton dengan menghasilkan rasa irama dan nada yang tepat dengan penggunaan teknik yang benar.</w:t>
            </w:r>
          </w:p>
        </w:tc>
        <w:tc>
          <w:tcPr>
            <w:tcW w:w="1150" w:type="dxa"/>
            <w:vMerge/>
          </w:tcPr>
          <w:p w:rsidR="00F055B6" w:rsidRPr="00673306" w:rsidRDefault="00F055B6" w:rsidP="00AD64CC">
            <w:pPr>
              <w:ind w:left="-57" w:right="-57"/>
              <w:jc w:val="center"/>
              <w:rPr>
                <w:rFonts w:ascii="Cambria" w:hAnsi="Cambria"/>
                <w:sz w:val="22"/>
                <w:szCs w:val="22"/>
              </w:rPr>
            </w:pPr>
          </w:p>
        </w:tc>
        <w:tc>
          <w:tcPr>
            <w:tcW w:w="1985" w:type="dxa"/>
            <w:vMerge/>
          </w:tcPr>
          <w:p w:rsidR="00F055B6" w:rsidRPr="00673306" w:rsidRDefault="00F055B6" w:rsidP="00AD64CC">
            <w:pPr>
              <w:numPr>
                <w:ilvl w:val="0"/>
                <w:numId w:val="10"/>
              </w:numPr>
              <w:ind w:left="191" w:hanging="238"/>
              <w:contextualSpacing/>
              <w:rPr>
                <w:rFonts w:ascii="Cambria" w:hAnsi="Cambria"/>
                <w:sz w:val="22"/>
                <w:szCs w:val="22"/>
              </w:rPr>
            </w:pPr>
          </w:p>
        </w:tc>
        <w:tc>
          <w:tcPr>
            <w:tcW w:w="1843" w:type="dxa"/>
            <w:vMerge/>
          </w:tcPr>
          <w:p w:rsidR="00F055B6" w:rsidRPr="00673306" w:rsidRDefault="00F055B6" w:rsidP="00AD64CC">
            <w:pPr>
              <w:numPr>
                <w:ilvl w:val="0"/>
                <w:numId w:val="1"/>
              </w:numPr>
              <w:ind w:left="188" w:hanging="238"/>
              <w:rPr>
                <w:rFonts w:ascii="Cambria" w:hAnsi="Cambria"/>
                <w:sz w:val="22"/>
                <w:szCs w:val="22"/>
              </w:rPr>
            </w:pPr>
          </w:p>
        </w:tc>
        <w:tc>
          <w:tcPr>
            <w:tcW w:w="1275" w:type="dxa"/>
            <w:vMerge/>
          </w:tcPr>
          <w:p w:rsidR="00F055B6" w:rsidRPr="00673306" w:rsidRDefault="00F055B6" w:rsidP="00AD64CC">
            <w:pPr>
              <w:ind w:left="-57" w:right="-57"/>
              <w:rPr>
                <w:rFonts w:ascii="Cambria" w:hAnsi="Cambria"/>
                <w:sz w:val="22"/>
                <w:szCs w:val="22"/>
              </w:rPr>
            </w:pPr>
          </w:p>
        </w:tc>
        <w:tc>
          <w:tcPr>
            <w:tcW w:w="1620" w:type="dxa"/>
            <w:vMerge/>
          </w:tcPr>
          <w:p w:rsidR="00F055B6" w:rsidRPr="00673306" w:rsidRDefault="00F055B6" w:rsidP="00AD64CC">
            <w:pPr>
              <w:ind w:left="-57" w:right="-57"/>
              <w:rPr>
                <w:rFonts w:ascii="Cambria" w:hAnsi="Cambria"/>
                <w:sz w:val="22"/>
                <w:szCs w:val="22"/>
              </w:rPr>
            </w:pPr>
          </w:p>
        </w:tc>
        <w:tc>
          <w:tcPr>
            <w:tcW w:w="1215" w:type="dxa"/>
            <w:vMerge/>
          </w:tcPr>
          <w:p w:rsidR="00F055B6" w:rsidRPr="00673306" w:rsidRDefault="00F055B6" w:rsidP="00AD64CC">
            <w:pPr>
              <w:ind w:left="-57" w:right="-57"/>
              <w:rPr>
                <w:rFonts w:ascii="Cambria" w:hAnsi="Cambria"/>
                <w:sz w:val="22"/>
                <w:szCs w:val="22"/>
              </w:rPr>
            </w:pPr>
          </w:p>
        </w:tc>
        <w:tc>
          <w:tcPr>
            <w:tcW w:w="922" w:type="dxa"/>
            <w:vMerge/>
          </w:tcPr>
          <w:p w:rsidR="00F055B6" w:rsidRPr="00673306" w:rsidRDefault="00F055B6" w:rsidP="00AD64CC">
            <w:pPr>
              <w:jc w:val="center"/>
              <w:rPr>
                <w:rFonts w:ascii="Cambria" w:hAnsi="Cambria"/>
                <w:sz w:val="22"/>
                <w:szCs w:val="22"/>
              </w:rPr>
            </w:pPr>
          </w:p>
        </w:tc>
        <w:tc>
          <w:tcPr>
            <w:tcW w:w="1772" w:type="dxa"/>
            <w:vMerge/>
          </w:tcPr>
          <w:p w:rsidR="00F055B6" w:rsidRPr="00673306" w:rsidRDefault="00F055B6" w:rsidP="00AD64CC">
            <w:pPr>
              <w:numPr>
                <w:ilvl w:val="0"/>
                <w:numId w:val="5"/>
              </w:numPr>
              <w:ind w:left="186" w:right="-57" w:hanging="224"/>
              <w:rPr>
                <w:rFonts w:ascii="Cambria" w:hAnsi="Cambria"/>
                <w:sz w:val="22"/>
                <w:szCs w:val="22"/>
              </w:rPr>
            </w:pPr>
          </w:p>
        </w:tc>
        <w:tc>
          <w:tcPr>
            <w:tcW w:w="1275" w:type="dxa"/>
            <w:vMerge/>
          </w:tcPr>
          <w:p w:rsidR="00F055B6" w:rsidRPr="00673306" w:rsidRDefault="00F055B6" w:rsidP="00AD64CC">
            <w:pPr>
              <w:numPr>
                <w:ilvl w:val="0"/>
                <w:numId w:val="5"/>
              </w:numPr>
              <w:ind w:left="186" w:right="-57" w:hanging="224"/>
              <w:rPr>
                <w:rFonts w:ascii="Cambria" w:hAnsi="Cambria"/>
                <w:sz w:val="22"/>
                <w:szCs w:val="22"/>
              </w:rPr>
            </w:pPr>
          </w:p>
        </w:tc>
      </w:tr>
      <w:tr w:rsidR="00F055B6" w:rsidRPr="00673306" w:rsidTr="00AD64CC">
        <w:tc>
          <w:tcPr>
            <w:tcW w:w="567" w:type="dxa"/>
            <w:tcBorders>
              <w:top w:val="nil"/>
              <w:bottom w:val="nil"/>
              <w:right w:val="nil"/>
            </w:tcBorders>
          </w:tcPr>
          <w:p w:rsidR="00F055B6" w:rsidRPr="00673306" w:rsidRDefault="00F055B6" w:rsidP="00AD64CC">
            <w:pPr>
              <w:rPr>
                <w:rFonts w:ascii="Cambria" w:hAnsi="Cambria"/>
                <w:sz w:val="22"/>
                <w:szCs w:val="22"/>
              </w:rPr>
            </w:pPr>
            <w:r w:rsidRPr="00673306">
              <w:rPr>
                <w:rFonts w:ascii="Cambria" w:hAnsi="Cambria"/>
                <w:sz w:val="22"/>
                <w:szCs w:val="22"/>
              </w:rPr>
              <w:t>4.5</w:t>
            </w:r>
          </w:p>
        </w:tc>
        <w:tc>
          <w:tcPr>
            <w:tcW w:w="3969" w:type="dxa"/>
            <w:tcBorders>
              <w:top w:val="nil"/>
              <w:left w:val="nil"/>
              <w:bottom w:val="nil"/>
            </w:tcBorders>
          </w:tcPr>
          <w:p w:rsidR="00F055B6" w:rsidRPr="00673306" w:rsidRDefault="00F055B6" w:rsidP="00AD64CC">
            <w:pPr>
              <w:rPr>
                <w:rFonts w:ascii="Cambria" w:hAnsi="Cambria"/>
                <w:sz w:val="22"/>
                <w:szCs w:val="22"/>
              </w:rPr>
            </w:pPr>
            <w:r w:rsidRPr="00673306">
              <w:rPr>
                <w:rFonts w:ascii="Cambria" w:hAnsi="Cambria"/>
                <w:sz w:val="22"/>
                <w:szCs w:val="22"/>
              </w:rPr>
              <w:t>Peserta mampu menerapkan hasil latihan pada berbagai jenis genre dan style musik sesuai dengan tingkat kemampuan yang dimilikinya.</w:t>
            </w:r>
          </w:p>
        </w:tc>
        <w:tc>
          <w:tcPr>
            <w:tcW w:w="1150" w:type="dxa"/>
            <w:vMerge/>
          </w:tcPr>
          <w:p w:rsidR="00F055B6" w:rsidRPr="00673306" w:rsidRDefault="00F055B6" w:rsidP="00AD64CC">
            <w:pPr>
              <w:ind w:left="-57" w:right="-57"/>
              <w:jc w:val="center"/>
              <w:rPr>
                <w:rFonts w:ascii="Cambria" w:hAnsi="Cambria"/>
                <w:sz w:val="22"/>
                <w:szCs w:val="22"/>
              </w:rPr>
            </w:pPr>
          </w:p>
        </w:tc>
        <w:tc>
          <w:tcPr>
            <w:tcW w:w="1985" w:type="dxa"/>
            <w:vMerge/>
          </w:tcPr>
          <w:p w:rsidR="00F055B6" w:rsidRPr="00673306" w:rsidRDefault="00F055B6" w:rsidP="00AD64CC">
            <w:pPr>
              <w:numPr>
                <w:ilvl w:val="0"/>
                <w:numId w:val="10"/>
              </w:numPr>
              <w:ind w:left="191" w:hanging="238"/>
              <w:contextualSpacing/>
              <w:rPr>
                <w:rFonts w:ascii="Cambria" w:hAnsi="Cambria"/>
                <w:sz w:val="22"/>
                <w:szCs w:val="22"/>
              </w:rPr>
            </w:pPr>
          </w:p>
        </w:tc>
        <w:tc>
          <w:tcPr>
            <w:tcW w:w="1843" w:type="dxa"/>
            <w:vMerge/>
          </w:tcPr>
          <w:p w:rsidR="00F055B6" w:rsidRPr="00673306" w:rsidRDefault="00F055B6" w:rsidP="00AD64CC">
            <w:pPr>
              <w:numPr>
                <w:ilvl w:val="0"/>
                <w:numId w:val="1"/>
              </w:numPr>
              <w:ind w:left="188" w:hanging="238"/>
              <w:rPr>
                <w:rFonts w:ascii="Cambria" w:hAnsi="Cambria"/>
                <w:sz w:val="22"/>
                <w:szCs w:val="22"/>
              </w:rPr>
            </w:pPr>
          </w:p>
        </w:tc>
        <w:tc>
          <w:tcPr>
            <w:tcW w:w="1275" w:type="dxa"/>
            <w:vMerge/>
          </w:tcPr>
          <w:p w:rsidR="00F055B6" w:rsidRPr="00673306" w:rsidRDefault="00F055B6" w:rsidP="00AD64CC">
            <w:pPr>
              <w:ind w:left="-57" w:right="-57"/>
              <w:rPr>
                <w:rFonts w:ascii="Cambria" w:hAnsi="Cambria"/>
                <w:sz w:val="22"/>
                <w:szCs w:val="22"/>
              </w:rPr>
            </w:pPr>
          </w:p>
        </w:tc>
        <w:tc>
          <w:tcPr>
            <w:tcW w:w="1620" w:type="dxa"/>
            <w:vMerge/>
          </w:tcPr>
          <w:p w:rsidR="00F055B6" w:rsidRPr="00673306" w:rsidRDefault="00F055B6" w:rsidP="00AD64CC">
            <w:pPr>
              <w:ind w:left="-57" w:right="-57"/>
              <w:rPr>
                <w:rFonts w:ascii="Cambria" w:hAnsi="Cambria"/>
                <w:sz w:val="22"/>
                <w:szCs w:val="22"/>
              </w:rPr>
            </w:pPr>
          </w:p>
        </w:tc>
        <w:tc>
          <w:tcPr>
            <w:tcW w:w="1215" w:type="dxa"/>
            <w:vMerge/>
          </w:tcPr>
          <w:p w:rsidR="00F055B6" w:rsidRPr="00673306" w:rsidRDefault="00F055B6" w:rsidP="00AD64CC">
            <w:pPr>
              <w:ind w:left="-57" w:right="-57"/>
              <w:rPr>
                <w:rFonts w:ascii="Cambria" w:hAnsi="Cambria"/>
                <w:sz w:val="22"/>
                <w:szCs w:val="22"/>
              </w:rPr>
            </w:pPr>
          </w:p>
        </w:tc>
        <w:tc>
          <w:tcPr>
            <w:tcW w:w="922" w:type="dxa"/>
            <w:vMerge/>
          </w:tcPr>
          <w:p w:rsidR="00F055B6" w:rsidRPr="00673306" w:rsidRDefault="00F055B6" w:rsidP="00AD64CC">
            <w:pPr>
              <w:jc w:val="center"/>
              <w:rPr>
                <w:rFonts w:ascii="Cambria" w:hAnsi="Cambria"/>
                <w:sz w:val="22"/>
                <w:szCs w:val="22"/>
              </w:rPr>
            </w:pPr>
          </w:p>
        </w:tc>
        <w:tc>
          <w:tcPr>
            <w:tcW w:w="1772" w:type="dxa"/>
            <w:vMerge/>
          </w:tcPr>
          <w:p w:rsidR="00F055B6" w:rsidRPr="00673306" w:rsidRDefault="00F055B6" w:rsidP="00AD64CC">
            <w:pPr>
              <w:numPr>
                <w:ilvl w:val="0"/>
                <w:numId w:val="5"/>
              </w:numPr>
              <w:ind w:left="186" w:right="-57" w:hanging="224"/>
              <w:rPr>
                <w:rFonts w:ascii="Cambria" w:hAnsi="Cambria"/>
                <w:sz w:val="22"/>
                <w:szCs w:val="22"/>
              </w:rPr>
            </w:pPr>
          </w:p>
        </w:tc>
        <w:tc>
          <w:tcPr>
            <w:tcW w:w="1275" w:type="dxa"/>
            <w:vMerge/>
          </w:tcPr>
          <w:p w:rsidR="00F055B6" w:rsidRPr="00673306" w:rsidRDefault="00F055B6" w:rsidP="00AD64CC">
            <w:pPr>
              <w:numPr>
                <w:ilvl w:val="0"/>
                <w:numId w:val="5"/>
              </w:numPr>
              <w:ind w:left="186" w:right="-57" w:hanging="224"/>
              <w:rPr>
                <w:rFonts w:ascii="Cambria" w:hAnsi="Cambria"/>
                <w:sz w:val="22"/>
                <w:szCs w:val="22"/>
              </w:rPr>
            </w:pPr>
          </w:p>
        </w:tc>
      </w:tr>
      <w:tr w:rsidR="00F055B6" w:rsidRPr="00673306" w:rsidTr="00AD64CC">
        <w:tc>
          <w:tcPr>
            <w:tcW w:w="567" w:type="dxa"/>
            <w:tcBorders>
              <w:top w:val="nil"/>
              <w:bottom w:val="nil"/>
              <w:right w:val="nil"/>
            </w:tcBorders>
          </w:tcPr>
          <w:p w:rsidR="00F055B6" w:rsidRPr="00673306" w:rsidRDefault="00F055B6" w:rsidP="00AD64CC">
            <w:pPr>
              <w:rPr>
                <w:rFonts w:ascii="Cambria" w:hAnsi="Cambria"/>
                <w:sz w:val="22"/>
                <w:szCs w:val="22"/>
              </w:rPr>
            </w:pPr>
            <w:r w:rsidRPr="00673306">
              <w:rPr>
                <w:rFonts w:ascii="Cambria" w:hAnsi="Cambria"/>
                <w:sz w:val="22"/>
                <w:szCs w:val="22"/>
              </w:rPr>
              <w:t>4.6</w:t>
            </w:r>
          </w:p>
        </w:tc>
        <w:tc>
          <w:tcPr>
            <w:tcW w:w="3969" w:type="dxa"/>
            <w:tcBorders>
              <w:top w:val="nil"/>
              <w:left w:val="nil"/>
              <w:bottom w:val="nil"/>
            </w:tcBorders>
          </w:tcPr>
          <w:p w:rsidR="00F055B6" w:rsidRPr="00673306" w:rsidRDefault="00F055B6" w:rsidP="00AD64CC">
            <w:pPr>
              <w:rPr>
                <w:rFonts w:ascii="Cambria" w:hAnsi="Cambria"/>
                <w:sz w:val="22"/>
                <w:szCs w:val="22"/>
              </w:rPr>
            </w:pPr>
            <w:r w:rsidRPr="00673306">
              <w:rPr>
                <w:rFonts w:ascii="Cambria" w:hAnsi="Cambria"/>
                <w:sz w:val="22"/>
                <w:szCs w:val="22"/>
              </w:rPr>
              <w:t>Peserta didik mampu melakukan kerja sama dalam penyelenggaran pementasan penampilan sederhana; dan</w:t>
            </w:r>
          </w:p>
        </w:tc>
        <w:tc>
          <w:tcPr>
            <w:tcW w:w="1150" w:type="dxa"/>
            <w:vMerge/>
          </w:tcPr>
          <w:p w:rsidR="00F055B6" w:rsidRPr="00673306" w:rsidRDefault="00F055B6" w:rsidP="00AD64CC">
            <w:pPr>
              <w:ind w:left="-57" w:right="-57"/>
              <w:jc w:val="center"/>
              <w:rPr>
                <w:rFonts w:ascii="Cambria" w:hAnsi="Cambria"/>
                <w:sz w:val="22"/>
                <w:szCs w:val="22"/>
              </w:rPr>
            </w:pPr>
          </w:p>
        </w:tc>
        <w:tc>
          <w:tcPr>
            <w:tcW w:w="1985" w:type="dxa"/>
            <w:vMerge/>
          </w:tcPr>
          <w:p w:rsidR="00F055B6" w:rsidRPr="00673306" w:rsidRDefault="00F055B6" w:rsidP="00AD64CC">
            <w:pPr>
              <w:numPr>
                <w:ilvl w:val="0"/>
                <w:numId w:val="10"/>
              </w:numPr>
              <w:ind w:left="191" w:hanging="238"/>
              <w:contextualSpacing/>
              <w:rPr>
                <w:rFonts w:ascii="Cambria" w:hAnsi="Cambria"/>
                <w:sz w:val="22"/>
                <w:szCs w:val="22"/>
              </w:rPr>
            </w:pPr>
          </w:p>
        </w:tc>
        <w:tc>
          <w:tcPr>
            <w:tcW w:w="1843" w:type="dxa"/>
            <w:vMerge/>
          </w:tcPr>
          <w:p w:rsidR="00F055B6" w:rsidRPr="00673306" w:rsidRDefault="00F055B6" w:rsidP="00AD64CC">
            <w:pPr>
              <w:numPr>
                <w:ilvl w:val="0"/>
                <w:numId w:val="1"/>
              </w:numPr>
              <w:ind w:left="188" w:hanging="238"/>
              <w:rPr>
                <w:rFonts w:ascii="Cambria" w:hAnsi="Cambria"/>
                <w:sz w:val="22"/>
                <w:szCs w:val="22"/>
              </w:rPr>
            </w:pPr>
          </w:p>
        </w:tc>
        <w:tc>
          <w:tcPr>
            <w:tcW w:w="1275" w:type="dxa"/>
            <w:vMerge/>
          </w:tcPr>
          <w:p w:rsidR="00F055B6" w:rsidRPr="00673306" w:rsidRDefault="00F055B6" w:rsidP="00AD64CC">
            <w:pPr>
              <w:ind w:left="-57" w:right="-57"/>
              <w:rPr>
                <w:rFonts w:ascii="Cambria" w:hAnsi="Cambria"/>
                <w:sz w:val="22"/>
                <w:szCs w:val="22"/>
              </w:rPr>
            </w:pPr>
          </w:p>
        </w:tc>
        <w:tc>
          <w:tcPr>
            <w:tcW w:w="1620" w:type="dxa"/>
            <w:vMerge/>
          </w:tcPr>
          <w:p w:rsidR="00F055B6" w:rsidRPr="00673306" w:rsidRDefault="00F055B6" w:rsidP="00AD64CC">
            <w:pPr>
              <w:ind w:left="-57" w:right="-57"/>
              <w:rPr>
                <w:rFonts w:ascii="Cambria" w:hAnsi="Cambria"/>
                <w:sz w:val="22"/>
                <w:szCs w:val="22"/>
              </w:rPr>
            </w:pPr>
          </w:p>
        </w:tc>
        <w:tc>
          <w:tcPr>
            <w:tcW w:w="1215" w:type="dxa"/>
            <w:vMerge/>
          </w:tcPr>
          <w:p w:rsidR="00F055B6" w:rsidRPr="00673306" w:rsidRDefault="00F055B6" w:rsidP="00AD64CC">
            <w:pPr>
              <w:ind w:left="-57" w:right="-57"/>
              <w:rPr>
                <w:rFonts w:ascii="Cambria" w:hAnsi="Cambria"/>
                <w:sz w:val="22"/>
                <w:szCs w:val="22"/>
              </w:rPr>
            </w:pPr>
          </w:p>
        </w:tc>
        <w:tc>
          <w:tcPr>
            <w:tcW w:w="922" w:type="dxa"/>
            <w:vMerge/>
          </w:tcPr>
          <w:p w:rsidR="00F055B6" w:rsidRPr="00673306" w:rsidRDefault="00F055B6" w:rsidP="00AD64CC">
            <w:pPr>
              <w:jc w:val="center"/>
              <w:rPr>
                <w:rFonts w:ascii="Cambria" w:hAnsi="Cambria"/>
                <w:sz w:val="22"/>
                <w:szCs w:val="22"/>
              </w:rPr>
            </w:pPr>
          </w:p>
        </w:tc>
        <w:tc>
          <w:tcPr>
            <w:tcW w:w="1772" w:type="dxa"/>
            <w:vMerge/>
          </w:tcPr>
          <w:p w:rsidR="00F055B6" w:rsidRPr="00673306" w:rsidRDefault="00F055B6" w:rsidP="00AD64CC">
            <w:pPr>
              <w:numPr>
                <w:ilvl w:val="0"/>
                <w:numId w:val="5"/>
              </w:numPr>
              <w:ind w:left="186" w:right="-57" w:hanging="224"/>
              <w:rPr>
                <w:rFonts w:ascii="Cambria" w:hAnsi="Cambria"/>
                <w:sz w:val="22"/>
                <w:szCs w:val="22"/>
              </w:rPr>
            </w:pPr>
          </w:p>
        </w:tc>
        <w:tc>
          <w:tcPr>
            <w:tcW w:w="1275" w:type="dxa"/>
            <w:vMerge/>
          </w:tcPr>
          <w:p w:rsidR="00F055B6" w:rsidRPr="00673306" w:rsidRDefault="00F055B6" w:rsidP="00AD64CC">
            <w:pPr>
              <w:numPr>
                <w:ilvl w:val="0"/>
                <w:numId w:val="5"/>
              </w:numPr>
              <w:ind w:left="186" w:right="-57" w:hanging="224"/>
              <w:rPr>
                <w:rFonts w:ascii="Cambria" w:hAnsi="Cambria"/>
                <w:sz w:val="22"/>
                <w:szCs w:val="22"/>
              </w:rPr>
            </w:pPr>
          </w:p>
        </w:tc>
      </w:tr>
      <w:tr w:rsidR="00F055B6" w:rsidRPr="00673306" w:rsidTr="00AD64CC">
        <w:tc>
          <w:tcPr>
            <w:tcW w:w="567" w:type="dxa"/>
            <w:tcBorders>
              <w:top w:val="nil"/>
              <w:right w:val="nil"/>
            </w:tcBorders>
          </w:tcPr>
          <w:p w:rsidR="00F055B6" w:rsidRPr="00673306" w:rsidRDefault="00F055B6" w:rsidP="00AD64CC">
            <w:pPr>
              <w:rPr>
                <w:rFonts w:ascii="Cambria" w:hAnsi="Cambria"/>
                <w:sz w:val="22"/>
                <w:szCs w:val="22"/>
              </w:rPr>
            </w:pPr>
            <w:r w:rsidRPr="00673306">
              <w:rPr>
                <w:rFonts w:ascii="Cambria" w:hAnsi="Cambria"/>
                <w:sz w:val="22"/>
                <w:szCs w:val="22"/>
              </w:rPr>
              <w:t>4.7</w:t>
            </w:r>
          </w:p>
        </w:tc>
        <w:tc>
          <w:tcPr>
            <w:tcW w:w="3969" w:type="dxa"/>
            <w:tcBorders>
              <w:top w:val="nil"/>
              <w:left w:val="nil"/>
            </w:tcBorders>
          </w:tcPr>
          <w:p w:rsidR="00F055B6" w:rsidRPr="00673306" w:rsidRDefault="00F055B6" w:rsidP="00AD64CC">
            <w:pPr>
              <w:rPr>
                <w:rFonts w:ascii="Cambria" w:hAnsi="Cambria"/>
                <w:sz w:val="22"/>
                <w:szCs w:val="22"/>
              </w:rPr>
            </w:pPr>
            <w:r w:rsidRPr="00673306">
              <w:rPr>
                <w:rFonts w:ascii="Cambria" w:hAnsi="Cambria"/>
                <w:sz w:val="22"/>
                <w:szCs w:val="22"/>
              </w:rPr>
              <w:t>Peserta didik mampu menyajikan musik secara audio video dengan cara yang sederhana.</w:t>
            </w:r>
          </w:p>
        </w:tc>
        <w:tc>
          <w:tcPr>
            <w:tcW w:w="1150" w:type="dxa"/>
            <w:vMerge/>
          </w:tcPr>
          <w:p w:rsidR="00F055B6" w:rsidRPr="00673306" w:rsidRDefault="00F055B6" w:rsidP="00AD64CC">
            <w:pPr>
              <w:ind w:left="-57" w:right="-57"/>
              <w:jc w:val="center"/>
              <w:rPr>
                <w:rFonts w:ascii="Cambria" w:hAnsi="Cambria"/>
                <w:sz w:val="22"/>
                <w:szCs w:val="22"/>
              </w:rPr>
            </w:pPr>
          </w:p>
        </w:tc>
        <w:tc>
          <w:tcPr>
            <w:tcW w:w="1985" w:type="dxa"/>
            <w:vMerge/>
          </w:tcPr>
          <w:p w:rsidR="00F055B6" w:rsidRPr="00673306" w:rsidRDefault="00F055B6" w:rsidP="00AD64CC">
            <w:pPr>
              <w:numPr>
                <w:ilvl w:val="0"/>
                <w:numId w:val="10"/>
              </w:numPr>
              <w:ind w:left="191" w:hanging="238"/>
              <w:contextualSpacing/>
              <w:rPr>
                <w:rFonts w:ascii="Cambria" w:hAnsi="Cambria"/>
                <w:sz w:val="22"/>
                <w:szCs w:val="22"/>
              </w:rPr>
            </w:pPr>
          </w:p>
        </w:tc>
        <w:tc>
          <w:tcPr>
            <w:tcW w:w="1843" w:type="dxa"/>
            <w:vMerge/>
          </w:tcPr>
          <w:p w:rsidR="00F055B6" w:rsidRPr="00673306" w:rsidRDefault="00F055B6" w:rsidP="00AD64CC">
            <w:pPr>
              <w:numPr>
                <w:ilvl w:val="0"/>
                <w:numId w:val="1"/>
              </w:numPr>
              <w:ind w:left="188" w:hanging="238"/>
              <w:rPr>
                <w:rFonts w:ascii="Cambria" w:hAnsi="Cambria"/>
                <w:sz w:val="22"/>
                <w:szCs w:val="22"/>
              </w:rPr>
            </w:pPr>
          </w:p>
        </w:tc>
        <w:tc>
          <w:tcPr>
            <w:tcW w:w="1275" w:type="dxa"/>
            <w:vMerge/>
          </w:tcPr>
          <w:p w:rsidR="00F055B6" w:rsidRPr="00673306" w:rsidRDefault="00F055B6" w:rsidP="00AD64CC">
            <w:pPr>
              <w:ind w:left="-57" w:right="-57"/>
              <w:rPr>
                <w:rFonts w:ascii="Cambria" w:hAnsi="Cambria"/>
                <w:sz w:val="22"/>
                <w:szCs w:val="22"/>
              </w:rPr>
            </w:pPr>
          </w:p>
        </w:tc>
        <w:tc>
          <w:tcPr>
            <w:tcW w:w="1620" w:type="dxa"/>
            <w:vMerge/>
          </w:tcPr>
          <w:p w:rsidR="00F055B6" w:rsidRPr="00673306" w:rsidRDefault="00F055B6" w:rsidP="00AD64CC">
            <w:pPr>
              <w:ind w:left="-57" w:right="-57"/>
              <w:rPr>
                <w:rFonts w:ascii="Cambria" w:hAnsi="Cambria"/>
                <w:sz w:val="22"/>
                <w:szCs w:val="22"/>
              </w:rPr>
            </w:pPr>
          </w:p>
        </w:tc>
        <w:tc>
          <w:tcPr>
            <w:tcW w:w="1215" w:type="dxa"/>
            <w:vMerge/>
          </w:tcPr>
          <w:p w:rsidR="00F055B6" w:rsidRPr="00673306" w:rsidRDefault="00F055B6" w:rsidP="00AD64CC">
            <w:pPr>
              <w:ind w:left="-57" w:right="-57"/>
              <w:rPr>
                <w:rFonts w:ascii="Cambria" w:hAnsi="Cambria"/>
                <w:sz w:val="22"/>
                <w:szCs w:val="22"/>
              </w:rPr>
            </w:pPr>
          </w:p>
        </w:tc>
        <w:tc>
          <w:tcPr>
            <w:tcW w:w="922" w:type="dxa"/>
            <w:vMerge/>
          </w:tcPr>
          <w:p w:rsidR="00F055B6" w:rsidRPr="00673306" w:rsidRDefault="00F055B6" w:rsidP="00AD64CC">
            <w:pPr>
              <w:jc w:val="center"/>
              <w:rPr>
                <w:rFonts w:ascii="Cambria" w:hAnsi="Cambria"/>
                <w:sz w:val="22"/>
                <w:szCs w:val="22"/>
              </w:rPr>
            </w:pPr>
          </w:p>
        </w:tc>
        <w:tc>
          <w:tcPr>
            <w:tcW w:w="1772" w:type="dxa"/>
            <w:vMerge/>
          </w:tcPr>
          <w:p w:rsidR="00F055B6" w:rsidRPr="00673306" w:rsidRDefault="00F055B6" w:rsidP="00AD64CC">
            <w:pPr>
              <w:numPr>
                <w:ilvl w:val="0"/>
                <w:numId w:val="5"/>
              </w:numPr>
              <w:ind w:left="186" w:right="-57" w:hanging="224"/>
              <w:rPr>
                <w:rFonts w:ascii="Cambria" w:hAnsi="Cambria"/>
                <w:sz w:val="22"/>
                <w:szCs w:val="22"/>
              </w:rPr>
            </w:pPr>
          </w:p>
        </w:tc>
        <w:tc>
          <w:tcPr>
            <w:tcW w:w="1275" w:type="dxa"/>
            <w:vMerge/>
          </w:tcPr>
          <w:p w:rsidR="00F055B6" w:rsidRPr="00673306" w:rsidRDefault="00F055B6" w:rsidP="00AD64CC">
            <w:pPr>
              <w:numPr>
                <w:ilvl w:val="0"/>
                <w:numId w:val="5"/>
              </w:numPr>
              <w:ind w:left="186" w:right="-57" w:hanging="224"/>
              <w:rPr>
                <w:rFonts w:ascii="Cambria" w:hAnsi="Cambria"/>
                <w:sz w:val="22"/>
                <w:szCs w:val="22"/>
              </w:rPr>
            </w:pPr>
          </w:p>
        </w:tc>
      </w:tr>
    </w:tbl>
    <w:p w:rsidR="00F055B6" w:rsidRPr="00673306" w:rsidRDefault="00F055B6" w:rsidP="00F055B6">
      <w:pPr>
        <w:spacing w:after="0" w:line="240" w:lineRule="auto"/>
        <w:jc w:val="both"/>
        <w:rPr>
          <w:rFonts w:ascii="Cambria" w:eastAsia="Calibri" w:hAnsi="Cambria" w:cs="Times New Roman"/>
          <w:kern w:val="0"/>
          <w:lang w:val="en-US"/>
          <w14:ligatures w14:val="none"/>
        </w:rPr>
      </w:pP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77"/>
        <w:gridCol w:w="5824"/>
        <w:gridCol w:w="5876"/>
      </w:tblGrid>
      <w:tr w:rsidR="00F055B6" w:rsidRPr="00673306" w:rsidTr="00AD64CC">
        <w:trPr>
          <w:jc w:val="center"/>
        </w:trPr>
        <w:tc>
          <w:tcPr>
            <w:tcW w:w="5931" w:type="dxa"/>
          </w:tcPr>
          <w:p w:rsidR="00F055B6" w:rsidRPr="00673306" w:rsidRDefault="00F055B6" w:rsidP="00AD64CC">
            <w:pPr>
              <w:jc w:val="center"/>
              <w:rPr>
                <w:rFonts w:ascii="Cambria" w:hAnsi="Cambria"/>
                <w:sz w:val="22"/>
                <w:szCs w:val="22"/>
              </w:rPr>
            </w:pPr>
          </w:p>
          <w:p w:rsidR="00F055B6" w:rsidRPr="00673306" w:rsidRDefault="00F055B6" w:rsidP="00AD64CC">
            <w:pPr>
              <w:jc w:val="center"/>
              <w:rPr>
                <w:rFonts w:ascii="Cambria" w:hAnsi="Cambria"/>
                <w:sz w:val="22"/>
                <w:szCs w:val="22"/>
              </w:rPr>
            </w:pPr>
            <w:r w:rsidRPr="00673306">
              <w:rPr>
                <w:rFonts w:ascii="Cambria" w:hAnsi="Cambria"/>
                <w:sz w:val="22"/>
                <w:szCs w:val="22"/>
              </w:rPr>
              <w:t>Mengetahui,</w:t>
            </w:r>
          </w:p>
          <w:p w:rsidR="00F055B6" w:rsidRPr="00673306" w:rsidRDefault="00F055B6" w:rsidP="00AD64CC">
            <w:pPr>
              <w:jc w:val="center"/>
              <w:rPr>
                <w:rFonts w:ascii="Cambria" w:hAnsi="Cambria"/>
                <w:sz w:val="22"/>
                <w:szCs w:val="22"/>
              </w:rPr>
            </w:pPr>
            <w:r w:rsidRPr="00673306">
              <w:rPr>
                <w:rFonts w:ascii="Cambria" w:hAnsi="Cambria"/>
                <w:sz w:val="22"/>
                <w:szCs w:val="22"/>
              </w:rPr>
              <w:t>Kepala Sekolah</w:t>
            </w:r>
          </w:p>
          <w:p w:rsidR="00F055B6" w:rsidRPr="00673306" w:rsidRDefault="00F055B6" w:rsidP="00AD64CC">
            <w:pPr>
              <w:jc w:val="center"/>
              <w:rPr>
                <w:rFonts w:ascii="Cambria" w:hAnsi="Cambria"/>
                <w:sz w:val="22"/>
                <w:szCs w:val="22"/>
              </w:rPr>
            </w:pPr>
          </w:p>
          <w:p w:rsidR="00F055B6" w:rsidRPr="00673306" w:rsidRDefault="00F055B6" w:rsidP="00AD64CC">
            <w:pPr>
              <w:jc w:val="center"/>
              <w:rPr>
                <w:rFonts w:ascii="Cambria" w:hAnsi="Cambria"/>
                <w:sz w:val="22"/>
                <w:szCs w:val="22"/>
              </w:rPr>
            </w:pPr>
          </w:p>
          <w:p w:rsidR="00F055B6" w:rsidRPr="00673306" w:rsidRDefault="00F055B6" w:rsidP="00AD64CC">
            <w:pPr>
              <w:jc w:val="center"/>
              <w:rPr>
                <w:rFonts w:ascii="Cambria" w:hAnsi="Cambria"/>
                <w:sz w:val="22"/>
                <w:szCs w:val="22"/>
              </w:rPr>
            </w:pPr>
          </w:p>
          <w:p w:rsidR="00F055B6" w:rsidRPr="00673306" w:rsidRDefault="00F055B6" w:rsidP="00AD64CC">
            <w:pPr>
              <w:jc w:val="center"/>
              <w:rPr>
                <w:rFonts w:ascii="Cambria" w:hAnsi="Cambria"/>
                <w:b/>
                <w:bCs/>
                <w:sz w:val="22"/>
                <w:szCs w:val="22"/>
                <w:u w:val="single"/>
              </w:rPr>
            </w:pPr>
            <w:r w:rsidRPr="00673306">
              <w:rPr>
                <w:rFonts w:ascii="Cambria" w:hAnsi="Cambria"/>
                <w:b/>
                <w:bCs/>
                <w:sz w:val="22"/>
                <w:szCs w:val="22"/>
                <w:u w:val="single"/>
              </w:rPr>
              <w:t>…………………………………………..</w:t>
            </w:r>
          </w:p>
          <w:p w:rsidR="00F055B6" w:rsidRPr="00673306" w:rsidRDefault="00F055B6" w:rsidP="00AD64CC">
            <w:pPr>
              <w:jc w:val="center"/>
              <w:rPr>
                <w:rFonts w:ascii="Cambria" w:hAnsi="Cambria"/>
                <w:sz w:val="22"/>
                <w:szCs w:val="22"/>
              </w:rPr>
            </w:pPr>
            <w:r w:rsidRPr="00673306">
              <w:rPr>
                <w:rFonts w:ascii="Cambria" w:hAnsi="Cambria"/>
                <w:sz w:val="22"/>
                <w:szCs w:val="22"/>
              </w:rPr>
              <w:t>NIP. …………………………………</w:t>
            </w:r>
          </w:p>
        </w:tc>
        <w:tc>
          <w:tcPr>
            <w:tcW w:w="5931" w:type="dxa"/>
          </w:tcPr>
          <w:p w:rsidR="00F055B6" w:rsidRPr="00673306" w:rsidRDefault="00F055B6" w:rsidP="00AD64CC">
            <w:pPr>
              <w:jc w:val="center"/>
              <w:rPr>
                <w:rFonts w:ascii="Cambria" w:hAnsi="Cambria"/>
                <w:sz w:val="22"/>
                <w:szCs w:val="22"/>
              </w:rPr>
            </w:pPr>
          </w:p>
        </w:tc>
        <w:tc>
          <w:tcPr>
            <w:tcW w:w="5931" w:type="dxa"/>
          </w:tcPr>
          <w:p w:rsidR="00F055B6" w:rsidRPr="00673306" w:rsidRDefault="00F055B6" w:rsidP="00AD64CC">
            <w:pPr>
              <w:jc w:val="center"/>
              <w:rPr>
                <w:rFonts w:ascii="Cambria" w:hAnsi="Cambria"/>
                <w:sz w:val="22"/>
                <w:szCs w:val="22"/>
              </w:rPr>
            </w:pPr>
            <w:r w:rsidRPr="00A13031">
              <w:rPr>
                <w:rFonts w:ascii="Cambria" w:hAnsi="Cambria"/>
                <w:sz w:val="22"/>
                <w:szCs w:val="22"/>
              </w:rPr>
              <w:t>Indramayu</w:t>
            </w:r>
            <w:r w:rsidRPr="00673306">
              <w:rPr>
                <w:rFonts w:ascii="Cambria" w:hAnsi="Cambria"/>
                <w:sz w:val="22"/>
                <w:szCs w:val="22"/>
              </w:rPr>
              <w:t>,    Januari 2024</w:t>
            </w:r>
          </w:p>
          <w:p w:rsidR="00F055B6" w:rsidRPr="00673306" w:rsidRDefault="00F055B6" w:rsidP="00AD64CC">
            <w:pPr>
              <w:spacing w:before="240"/>
              <w:jc w:val="center"/>
              <w:rPr>
                <w:rFonts w:ascii="Cambria" w:hAnsi="Cambria"/>
                <w:sz w:val="22"/>
                <w:szCs w:val="22"/>
              </w:rPr>
            </w:pPr>
            <w:r w:rsidRPr="00673306">
              <w:rPr>
                <w:rFonts w:ascii="Cambria" w:hAnsi="Cambria"/>
                <w:sz w:val="22"/>
                <w:szCs w:val="22"/>
              </w:rPr>
              <w:t>Guru Mata Pelajaran</w:t>
            </w:r>
          </w:p>
          <w:p w:rsidR="00F055B6" w:rsidRPr="00673306" w:rsidRDefault="00F055B6" w:rsidP="00AD64CC">
            <w:pPr>
              <w:jc w:val="center"/>
              <w:rPr>
                <w:rFonts w:ascii="Cambria" w:hAnsi="Cambria"/>
                <w:sz w:val="22"/>
                <w:szCs w:val="22"/>
              </w:rPr>
            </w:pPr>
          </w:p>
          <w:p w:rsidR="00F055B6" w:rsidRPr="00673306" w:rsidRDefault="00F055B6" w:rsidP="00AD64CC">
            <w:pPr>
              <w:jc w:val="center"/>
              <w:rPr>
                <w:rFonts w:ascii="Cambria" w:hAnsi="Cambria"/>
                <w:sz w:val="22"/>
                <w:szCs w:val="22"/>
              </w:rPr>
            </w:pPr>
          </w:p>
          <w:p w:rsidR="00F055B6" w:rsidRPr="00673306" w:rsidRDefault="00F055B6" w:rsidP="00AD64CC">
            <w:pPr>
              <w:jc w:val="center"/>
              <w:rPr>
                <w:rFonts w:ascii="Cambria" w:hAnsi="Cambria"/>
                <w:sz w:val="22"/>
                <w:szCs w:val="22"/>
              </w:rPr>
            </w:pPr>
          </w:p>
          <w:p w:rsidR="00F055B6" w:rsidRPr="00673306" w:rsidRDefault="00F055B6" w:rsidP="00AD64CC">
            <w:pPr>
              <w:jc w:val="center"/>
              <w:rPr>
                <w:rFonts w:ascii="Cambria" w:hAnsi="Cambria"/>
                <w:b/>
                <w:bCs/>
                <w:sz w:val="22"/>
                <w:szCs w:val="22"/>
                <w:u w:val="single"/>
              </w:rPr>
            </w:pPr>
            <w:r w:rsidRPr="00673306">
              <w:rPr>
                <w:rFonts w:ascii="Cambria" w:hAnsi="Cambria"/>
                <w:b/>
                <w:bCs/>
                <w:sz w:val="22"/>
                <w:szCs w:val="22"/>
                <w:u w:val="single"/>
              </w:rPr>
              <w:t xml:space="preserve">Admin </w:t>
            </w:r>
            <w:r>
              <w:rPr>
                <w:rFonts w:ascii="Cambria" w:hAnsi="Cambria"/>
                <w:b/>
                <w:bCs/>
                <w:sz w:val="22"/>
                <w:szCs w:val="22"/>
                <w:u w:val="single"/>
              </w:rPr>
              <w:t>Gurubantu.com</w:t>
            </w:r>
          </w:p>
          <w:p w:rsidR="00F055B6" w:rsidRPr="00673306" w:rsidRDefault="00F055B6" w:rsidP="00AD64CC">
            <w:pPr>
              <w:jc w:val="center"/>
              <w:rPr>
                <w:rFonts w:ascii="Cambria" w:hAnsi="Cambria"/>
                <w:sz w:val="22"/>
                <w:szCs w:val="22"/>
              </w:rPr>
            </w:pPr>
            <w:r w:rsidRPr="00673306">
              <w:rPr>
                <w:rFonts w:ascii="Cambria" w:hAnsi="Cambria"/>
                <w:sz w:val="22"/>
                <w:szCs w:val="22"/>
              </w:rPr>
              <w:t>NIP. https://www.</w:t>
            </w:r>
            <w:r w:rsidRPr="00A13031">
              <w:rPr>
                <w:rFonts w:ascii="Cambria" w:hAnsi="Cambria"/>
                <w:sz w:val="22"/>
                <w:szCs w:val="22"/>
              </w:rPr>
              <w:t>gurubantu.com</w:t>
            </w:r>
          </w:p>
        </w:tc>
      </w:tr>
    </w:tbl>
    <w:p w:rsidR="00F055B6" w:rsidRPr="00673306" w:rsidRDefault="00F055B6" w:rsidP="00F055B6">
      <w:pPr>
        <w:spacing w:after="0" w:line="240" w:lineRule="auto"/>
        <w:jc w:val="both"/>
        <w:rPr>
          <w:rFonts w:ascii="Cambria" w:eastAsia="Calibri" w:hAnsi="Cambria" w:cs="Times New Roman"/>
          <w:kern w:val="0"/>
          <w:lang w:val="en-US"/>
          <w14:ligatures w14:val="none"/>
        </w:rPr>
      </w:pPr>
    </w:p>
    <w:p w:rsidR="00F055B6" w:rsidRDefault="00F055B6" w:rsidP="00F055B6"/>
    <w:p w:rsidR="00AB103C" w:rsidRDefault="00AB103C"/>
    <w:sectPr w:rsidR="00AB103C" w:rsidSect="00002547">
      <w:footerReference w:type="default" r:id="rId8"/>
      <w:footerReference w:type="first" r:id="rId9"/>
      <w:pgSz w:w="18711" w:h="12242" w:orient="landscape" w:code="10000"/>
      <w:pgMar w:top="1134" w:right="567" w:bottom="567" w:left="567" w:header="720" w:footer="219"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02547" w:rsidRPr="00673306" w:rsidRDefault="00000000">
    <w:pPr>
      <w:pStyle w:val="Footer"/>
      <w:rPr>
        <w:rFonts w:ascii="Cambria" w:hAnsi="Cambria"/>
      </w:rPr>
    </w:pPr>
    <w:r w:rsidRPr="00673306">
      <w:rPr>
        <w:rFonts w:ascii="Cambria" w:hAnsi="Cambria"/>
      </w:rPr>
      <w:t xml:space="preserve">Copyright © 2023 </w:t>
    </w:r>
    <w:r w:rsidRPr="00673306">
      <w:rPr>
        <w:rFonts w:ascii="Cambria" w:hAnsi="Cambria"/>
      </w:rPr>
      <w:t>www.</w:t>
    </w:r>
    <w:r>
      <w:rPr>
        <w:rFonts w:ascii="Cambria" w:hAnsi="Cambria"/>
      </w:rPr>
      <w:t>gurubantu.com</w:t>
    </w:r>
    <w:r w:rsidRPr="00673306">
      <w:rPr>
        <w:rFonts w:ascii="Cambria" w:hAnsi="Cambria"/>
      </w:rPr>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02547" w:rsidRPr="00673306" w:rsidRDefault="00000000" w:rsidP="00002547">
    <w:pPr>
      <w:pStyle w:val="Footer"/>
      <w:jc w:val="center"/>
      <w:rPr>
        <w:rFonts w:ascii="Cambria" w:hAnsi="Cambria"/>
      </w:rPr>
    </w:pPr>
    <w:r w:rsidRPr="00673306">
      <w:rPr>
        <w:rFonts w:ascii="Cambria" w:hAnsi="Cambria"/>
      </w:rPr>
      <w:t>Situs Pendidikan hanya di © www.</w:t>
    </w:r>
    <w:r>
      <w:rPr>
        <w:rFonts w:ascii="Cambria" w:hAnsi="Cambria"/>
      </w:rPr>
      <w:t>gurubantu.com</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97641"/>
    <w:multiLevelType w:val="hybridMultilevel"/>
    <w:tmpl w:val="FE300BE0"/>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 w15:restartNumberingAfterBreak="0">
    <w:nsid w:val="091108DD"/>
    <w:multiLevelType w:val="hybridMultilevel"/>
    <w:tmpl w:val="79064A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B863BA0"/>
    <w:multiLevelType w:val="hybridMultilevel"/>
    <w:tmpl w:val="3BC08D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C264F83"/>
    <w:multiLevelType w:val="hybridMultilevel"/>
    <w:tmpl w:val="4B6010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F25332C"/>
    <w:multiLevelType w:val="hybridMultilevel"/>
    <w:tmpl w:val="6B7606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5975024"/>
    <w:multiLevelType w:val="hybridMultilevel"/>
    <w:tmpl w:val="54A81D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6C8649B"/>
    <w:multiLevelType w:val="hybridMultilevel"/>
    <w:tmpl w:val="D1483D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F7D52DF"/>
    <w:multiLevelType w:val="hybridMultilevel"/>
    <w:tmpl w:val="7D1AB0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29752F5"/>
    <w:multiLevelType w:val="hybridMultilevel"/>
    <w:tmpl w:val="9F84F5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87974D8"/>
    <w:multiLevelType w:val="hybridMultilevel"/>
    <w:tmpl w:val="DB0E4C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8C54B27"/>
    <w:multiLevelType w:val="hybridMultilevel"/>
    <w:tmpl w:val="5502C68A"/>
    <w:lvl w:ilvl="0" w:tplc="04090005">
      <w:start w:val="1"/>
      <w:numFmt w:val="bullet"/>
      <w:lvlText w:val=""/>
      <w:lvlJc w:val="left"/>
      <w:pPr>
        <w:ind w:left="360" w:hanging="360"/>
      </w:pPr>
      <w:rPr>
        <w:rFonts w:ascii="Wingdings" w:hAnsi="Wingdings"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1" w15:restartNumberingAfterBreak="0">
    <w:nsid w:val="793A082E"/>
    <w:multiLevelType w:val="hybridMultilevel"/>
    <w:tmpl w:val="2DAEB8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798D7943"/>
    <w:multiLevelType w:val="hybridMultilevel"/>
    <w:tmpl w:val="8FCAB7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7E194ECB"/>
    <w:multiLevelType w:val="hybridMultilevel"/>
    <w:tmpl w:val="0240AA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06002378">
    <w:abstractNumId w:val="8"/>
  </w:num>
  <w:num w:numId="2" w16cid:durableId="1524972538">
    <w:abstractNumId w:val="13"/>
  </w:num>
  <w:num w:numId="3" w16cid:durableId="581376779">
    <w:abstractNumId w:val="2"/>
  </w:num>
  <w:num w:numId="4" w16cid:durableId="540170998">
    <w:abstractNumId w:val="12"/>
  </w:num>
  <w:num w:numId="5" w16cid:durableId="1487013478">
    <w:abstractNumId w:val="9"/>
  </w:num>
  <w:num w:numId="6" w16cid:durableId="616067177">
    <w:abstractNumId w:val="11"/>
  </w:num>
  <w:num w:numId="7" w16cid:durableId="781877087">
    <w:abstractNumId w:val="4"/>
  </w:num>
  <w:num w:numId="8" w16cid:durableId="688069999">
    <w:abstractNumId w:val="7"/>
  </w:num>
  <w:num w:numId="9" w16cid:durableId="1840463953">
    <w:abstractNumId w:val="10"/>
  </w:num>
  <w:num w:numId="10" w16cid:durableId="661617657">
    <w:abstractNumId w:val="0"/>
  </w:num>
  <w:num w:numId="11" w16cid:durableId="1680422084">
    <w:abstractNumId w:val="1"/>
  </w:num>
  <w:num w:numId="12" w16cid:durableId="1899706102">
    <w:abstractNumId w:val="3"/>
  </w:num>
  <w:num w:numId="13" w16cid:durableId="1249116957">
    <w:abstractNumId w:val="5"/>
  </w:num>
  <w:num w:numId="14" w16cid:durableId="66867395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55B6"/>
    <w:rsid w:val="007136FC"/>
    <w:rsid w:val="00897F1D"/>
    <w:rsid w:val="00953DF2"/>
    <w:rsid w:val="00AB103C"/>
    <w:rsid w:val="00AB70CF"/>
    <w:rsid w:val="00B46C95"/>
    <w:rsid w:val="00F055B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781AE"/>
  <w15:chartTrackingRefBased/>
  <w15:docId w15:val="{4A46A0FE-A99A-4348-8FB9-2529B3928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5B6"/>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semiHidden/>
    <w:unhideWhenUsed/>
    <w:rsid w:val="00F055B6"/>
    <w:pPr>
      <w:tabs>
        <w:tab w:val="center" w:pos="4513"/>
        <w:tab w:val="right" w:pos="9026"/>
      </w:tabs>
      <w:spacing w:after="0" w:line="240" w:lineRule="auto"/>
    </w:pPr>
  </w:style>
  <w:style w:type="character" w:customStyle="1" w:styleId="FooterKAR">
    <w:name w:val="Footer KAR"/>
    <w:basedOn w:val="FontParagrafDefault"/>
    <w:link w:val="Footer"/>
    <w:uiPriority w:val="99"/>
    <w:semiHidden/>
    <w:rsid w:val="00F055B6"/>
  </w:style>
  <w:style w:type="table" w:styleId="KisiTabel">
    <w:name w:val="Table Grid"/>
    <w:basedOn w:val="TabelNormal"/>
    <w:uiPriority w:val="59"/>
    <w:rsid w:val="00F055B6"/>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
    <w:name w:val="Bayangan Cahaya - Aksen 31"/>
    <w:basedOn w:val="TabelNormal"/>
    <w:next w:val="BayanganCahaya-Aksen3"/>
    <w:uiPriority w:val="60"/>
    <w:rsid w:val="00F055B6"/>
    <w:pPr>
      <w:spacing w:after="0" w:line="240" w:lineRule="auto"/>
    </w:pPr>
    <w:rPr>
      <w:rFonts w:eastAsia="Times New Roman"/>
      <w:color w:val="76923C"/>
      <w:kern w:val="0"/>
      <w:lang w:eastAsia="id-ID"/>
      <w14:ligatures w14:val="none"/>
    </w:rPr>
    <w:tblPr>
      <w:tblStyleRowBandSize w:val="1"/>
      <w:tblStyleColBandSize w:val="1"/>
      <w:tblInd w:w="0" w:type="nil"/>
      <w:tblBorders>
        <w:top w:val="single" w:sz="8" w:space="0" w:color="9BBB59"/>
        <w:bottom w:val="single" w:sz="8" w:space="0" w:color="9BBB59"/>
      </w:tblBorders>
    </w:tblPr>
    <w:tblStylePr w:type="firstRow">
      <w:pPr>
        <w:spacing w:beforeLines="0" w:before="100" w:beforeAutospacing="1" w:afterLines="0" w:after="100" w:afterAutospacing="1"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BayanganCahaya-Aksen3">
    <w:name w:val="Light Shading Accent 3"/>
    <w:basedOn w:val="TabelNormal"/>
    <w:uiPriority w:val="60"/>
    <w:semiHidden/>
    <w:unhideWhenUsed/>
    <w:rsid w:val="00F055B6"/>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urubantu.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hyperlink" Target="https://www.gurubantu.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1185</Words>
  <Characters>6758</Characters>
  <Application>Microsoft Office Word</Application>
  <DocSecurity>0</DocSecurity>
  <Lines>56</Lines>
  <Paragraphs>15</Paragraphs>
  <ScaleCrop>false</ScaleCrop>
  <Company/>
  <LinksUpToDate>false</LinksUpToDate>
  <CharactersWithSpaces>7928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2023-05-08T23:23:00Z</dcterms:created>
  <dcterms:modified xsi:type="dcterms:W3CDTF">2023-05-08T23:26:00Z</dcterms:modified>
</cp:coreProperties>
</file>